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BE" w:rsidRDefault="000D71BE" w:rsidP="000D71BE">
      <w:pPr>
        <w:jc w:val="center"/>
        <w:rPr>
          <w:b/>
        </w:rPr>
      </w:pPr>
      <w:bookmarkStart w:id="0" w:name="_Hlk155616393"/>
      <w:bookmarkStart w:id="1" w:name="_GoBack"/>
      <w:bookmarkEnd w:id="1"/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Default="000D71BE" w:rsidP="000D71BE">
      <w:pPr>
        <w:jc w:val="center"/>
        <w:rPr>
          <w:b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 w:rsidR="009D3C70"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</w:t>
      </w:r>
      <w:r w:rsidR="00FB568E">
        <w:rPr>
          <w:rFonts w:asciiTheme="minorHAnsi" w:hAnsiTheme="minorHAnsi" w:cstheme="minorHAnsi"/>
          <w:b/>
          <w:szCs w:val="28"/>
        </w:rPr>
        <w:t>1</w:t>
      </w:r>
      <w:r w:rsidR="00950EF8"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4A3D44" w:rsidRDefault="000D71BE" w:rsidP="000D71BE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Raport Dziekańskiej </w:t>
      </w:r>
      <w:r w:rsidR="008341A7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K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omisji ds. Jakości Kształcenia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 xml:space="preserve">z przeprowadzonej </w:t>
      </w:r>
      <w:r w:rsidR="00FB568E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oceny bazy dydaktycznej</w:t>
      </w:r>
    </w:p>
    <w:p w:rsidR="000D71BE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</w:rPr>
      </w:pPr>
    </w:p>
    <w:p w:rsidR="000D71BE" w:rsidRPr="00951321" w:rsidRDefault="000D71BE" w:rsidP="000D71BE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</w:t>
      </w:r>
      <w:r w:rsidR="00FB568E">
        <w:rPr>
          <w:rFonts w:asciiTheme="minorHAnsi" w:hAnsiTheme="minorHAnsi" w:cstheme="minorHAnsi"/>
          <w:b/>
          <w:bCs/>
          <w:szCs w:val="32"/>
        </w:rPr>
        <w:t>1</w:t>
      </w:r>
      <w:r w:rsidR="00950EF8">
        <w:rPr>
          <w:rFonts w:asciiTheme="minorHAnsi" w:hAnsiTheme="minorHAnsi" w:cstheme="minorHAnsi"/>
          <w:b/>
          <w:bCs/>
          <w:szCs w:val="32"/>
        </w:rPr>
        <w:t>4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 w:rsidR="009D3C70"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:rsidR="000D71BE" w:rsidRDefault="000D71BE" w:rsidP="000D71BE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731C32" w:rsidRPr="008348A2" w:rsidRDefault="00BA5442" w:rsidP="00F81AF6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48A2">
        <w:rPr>
          <w:rFonts w:asciiTheme="minorHAnsi" w:hAnsiTheme="minorHAnsi" w:cstheme="minorHAnsi"/>
          <w:b/>
          <w:bCs/>
          <w:sz w:val="28"/>
          <w:szCs w:val="28"/>
        </w:rPr>
        <w:lastRenderedPageBreak/>
        <w:t>RAPORT</w:t>
      </w:r>
    </w:p>
    <w:p w:rsidR="00BA5442" w:rsidRPr="008348A2" w:rsidRDefault="00BA5442" w:rsidP="00F81AF6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348A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Dziekańskiej Komisji ds. Jakości Kształcenia</w:t>
      </w:r>
    </w:p>
    <w:p w:rsidR="00BA5442" w:rsidRDefault="00BA5442" w:rsidP="00F81AF6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348A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 przeprowadzonej </w:t>
      </w:r>
      <w:r w:rsidR="00FB568E">
        <w:rPr>
          <w:rFonts w:asciiTheme="minorHAnsi" w:hAnsiTheme="minorHAnsi" w:cstheme="minorHAnsi"/>
          <w:color w:val="000000" w:themeColor="text1"/>
          <w:sz w:val="28"/>
          <w:szCs w:val="28"/>
        </w:rPr>
        <w:t>oceny bazy dydaktycznej</w:t>
      </w:r>
    </w:p>
    <w:p w:rsidR="00950EF8" w:rsidRDefault="00950EF8" w:rsidP="00F81AF6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731C32" w:rsidRPr="008348A2" w:rsidRDefault="00731C32" w:rsidP="00A409E0">
      <w:pPr>
        <w:spacing w:line="360" w:lineRule="auto"/>
        <w:rPr>
          <w:rFonts w:asciiTheme="minorHAnsi" w:hAnsiTheme="minorHAnsi" w:cstheme="minorHAnsi"/>
          <w:bCs/>
        </w:rPr>
      </w:pPr>
      <w:r w:rsidRPr="008348A2">
        <w:rPr>
          <w:rFonts w:asciiTheme="minorHAnsi" w:hAnsiTheme="minorHAnsi" w:cstheme="minorHAnsi"/>
          <w:bCs/>
        </w:rPr>
        <w:t>Rok akademicki ……..... /…………</w:t>
      </w:r>
    </w:p>
    <w:p w:rsidR="00CA79B5" w:rsidRPr="008348A2" w:rsidRDefault="00CA79B5" w:rsidP="00CA79B5">
      <w:pPr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1"/>
        <w:gridCol w:w="1708"/>
      </w:tblGrid>
      <w:tr w:rsidR="00CA79B5" w:rsidRPr="008348A2" w:rsidTr="00A41721">
        <w:trPr>
          <w:trHeight w:val="397"/>
        </w:trPr>
        <w:tc>
          <w:tcPr>
            <w:tcW w:w="7931" w:type="dxa"/>
            <w:vAlign w:val="center"/>
          </w:tcPr>
          <w:p w:rsidR="00CA79B5" w:rsidRPr="008348A2" w:rsidRDefault="00CA79B5" w:rsidP="0080462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</w:t>
            </w:r>
            <w:r w:rsidR="008046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pomieszczeń</w:t>
            </w:r>
            <w:r w:rsidR="00FB56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poddanych ocenie</w:t>
            </w:r>
          </w:p>
        </w:tc>
        <w:tc>
          <w:tcPr>
            <w:tcW w:w="1708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Pr="008348A2" w:rsidRDefault="00CA79B5" w:rsidP="00CA79B5">
      <w:pPr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50EF8" w:rsidRPr="00950EF8" w:rsidRDefault="00950EF8" w:rsidP="00950EF8">
      <w:pPr>
        <w:rPr>
          <w:rFonts w:asciiTheme="minorHAnsi" w:hAnsiTheme="minorHAnsi" w:cstheme="minorHAnsi"/>
          <w:color w:val="000000" w:themeColor="text1"/>
        </w:rPr>
      </w:pPr>
      <w:r w:rsidRPr="00950EF8">
        <w:rPr>
          <w:rFonts w:asciiTheme="minorHAnsi" w:hAnsiTheme="minorHAnsi" w:cstheme="minorHAnsi"/>
          <w:color w:val="000000" w:themeColor="text1"/>
        </w:rPr>
        <w:t>Komentarze</w:t>
      </w:r>
    </w:p>
    <w:p w:rsidR="00950EF8" w:rsidRDefault="00950EF8" w:rsidP="00950EF8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6015"/>
      </w:tblGrid>
      <w:tr w:rsidR="00950EF8" w:rsidRPr="008348A2" w:rsidTr="00950EF8">
        <w:trPr>
          <w:trHeight w:val="397"/>
        </w:trPr>
        <w:tc>
          <w:tcPr>
            <w:tcW w:w="1356" w:type="dxa"/>
            <w:vAlign w:val="center"/>
          </w:tcPr>
          <w:p w:rsidR="00950EF8" w:rsidRPr="008348A2" w:rsidRDefault="00950EF8" w:rsidP="007D7008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Nr sali</w:t>
            </w:r>
          </w:p>
        </w:tc>
        <w:tc>
          <w:tcPr>
            <w:tcW w:w="2268" w:type="dxa"/>
            <w:vAlign w:val="center"/>
          </w:tcPr>
          <w:p w:rsidR="00950EF8" w:rsidRPr="008348A2" w:rsidRDefault="00950EF8" w:rsidP="007D7008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Ocena ogólna*</w:t>
            </w:r>
          </w:p>
        </w:tc>
        <w:tc>
          <w:tcPr>
            <w:tcW w:w="6015" w:type="dxa"/>
            <w:vAlign w:val="center"/>
          </w:tcPr>
          <w:p w:rsidR="00950EF8" w:rsidRPr="008348A2" w:rsidRDefault="00950EF8" w:rsidP="007D7008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Komentarze szczegółowe</w:t>
            </w:r>
          </w:p>
        </w:tc>
      </w:tr>
      <w:tr w:rsidR="00950EF8" w:rsidRPr="008348A2" w:rsidTr="00950EF8">
        <w:trPr>
          <w:trHeight w:val="397"/>
        </w:trPr>
        <w:tc>
          <w:tcPr>
            <w:tcW w:w="1356" w:type="dxa"/>
            <w:vAlign w:val="center"/>
          </w:tcPr>
          <w:p w:rsidR="00950EF8" w:rsidRPr="008348A2" w:rsidRDefault="00950EF8" w:rsidP="007D7008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50EF8" w:rsidRDefault="00950EF8" w:rsidP="00950EF8">
            <w:pPr>
              <w:pStyle w:val="Bezodstpw"/>
              <w:tabs>
                <w:tab w:val="left" w:pos="225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  <w:p w:rsidR="00950EF8" w:rsidRDefault="00950EF8" w:rsidP="00950EF8">
            <w:pPr>
              <w:pStyle w:val="Bezodstpw"/>
              <w:tabs>
                <w:tab w:val="left" w:pos="225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  <w:p w:rsidR="00950EF8" w:rsidRDefault="00950EF8" w:rsidP="00950EF8">
            <w:pPr>
              <w:pStyle w:val="Bezodstpw"/>
              <w:tabs>
                <w:tab w:val="left" w:pos="225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  <w:p w:rsidR="00950EF8" w:rsidRPr="008348A2" w:rsidRDefault="00950EF8" w:rsidP="00950EF8">
            <w:pPr>
              <w:pStyle w:val="Bezodstpw"/>
              <w:tabs>
                <w:tab w:val="left" w:pos="225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6015" w:type="dxa"/>
            <w:vAlign w:val="center"/>
          </w:tcPr>
          <w:p w:rsidR="00950EF8" w:rsidRDefault="00950EF8" w:rsidP="00950EF8">
            <w:pPr>
              <w:pStyle w:val="Bezodstpw"/>
              <w:tabs>
                <w:tab w:val="left" w:pos="225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  <w:p w:rsidR="00950EF8" w:rsidRDefault="00950EF8" w:rsidP="00950EF8">
            <w:pPr>
              <w:pStyle w:val="Bezodstpw"/>
              <w:tabs>
                <w:tab w:val="left" w:pos="225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  <w:p w:rsidR="00950EF8" w:rsidRDefault="00950EF8" w:rsidP="00950EF8">
            <w:pPr>
              <w:pStyle w:val="Bezodstpw"/>
              <w:tabs>
                <w:tab w:val="left" w:pos="225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  <w:p w:rsidR="00950EF8" w:rsidRPr="008348A2" w:rsidRDefault="00950EF8" w:rsidP="00950EF8">
            <w:pPr>
              <w:pStyle w:val="Bezodstpw"/>
              <w:tabs>
                <w:tab w:val="left" w:pos="225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4.</w:t>
            </w:r>
          </w:p>
        </w:tc>
      </w:tr>
    </w:tbl>
    <w:p w:rsidR="00CC523F" w:rsidRDefault="00CC523F" w:rsidP="00950EF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50EF8" w:rsidRPr="00D954B7" w:rsidRDefault="00950EF8" w:rsidP="00950EF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54B7">
        <w:rPr>
          <w:rFonts w:asciiTheme="minorHAnsi" w:hAnsiTheme="minorHAnsi" w:cstheme="minorHAnsi"/>
          <w:color w:val="000000" w:themeColor="text1"/>
          <w:sz w:val="22"/>
          <w:szCs w:val="22"/>
        </w:rPr>
        <w:t>*Ocena ogólna</w:t>
      </w:r>
    </w:p>
    <w:p w:rsidR="00950EF8" w:rsidRPr="00611919" w:rsidRDefault="00950EF8" w:rsidP="00950EF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11919">
        <w:rPr>
          <w:rFonts w:asciiTheme="minorHAnsi" w:hAnsiTheme="minorHAnsi" w:cstheme="minorHAnsi"/>
          <w:sz w:val="22"/>
          <w:szCs w:val="22"/>
        </w:rPr>
        <w:t>Czy wyposażenie pomieszczenia w sprzęt komputerowy oraz multimedialny jest wystarczające w stosunku do potrzeb wynikających z prawidłowej realizacji procesu dydaktycznego oraz potrzeb osób prowadzących zajęcia dydaktyczne?</w:t>
      </w:r>
    </w:p>
    <w:p w:rsidR="00950EF8" w:rsidRPr="00611919" w:rsidRDefault="00950EF8" w:rsidP="00950EF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11919">
        <w:rPr>
          <w:rFonts w:asciiTheme="minorHAnsi" w:hAnsiTheme="minorHAnsi" w:cstheme="minorHAnsi"/>
          <w:sz w:val="22"/>
          <w:szCs w:val="22"/>
        </w:rPr>
        <w:t>Czy wyposażenie pomieszczenia w aparaturę naukowo-badawczą oraz sprzęt, w tym laboratoryjny, zapewnia prawidłową realizację procesu dydaktycznego?</w:t>
      </w:r>
    </w:p>
    <w:p w:rsidR="00950EF8" w:rsidRPr="00950EF8" w:rsidRDefault="00950EF8" w:rsidP="00950EF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11919">
        <w:rPr>
          <w:rFonts w:asciiTheme="minorHAnsi" w:hAnsiTheme="minorHAnsi" w:cstheme="minorHAnsi"/>
          <w:sz w:val="22"/>
          <w:szCs w:val="22"/>
        </w:rPr>
        <w:t>Czy wyposażenie i utrzymanie pomieszczenia zapewnia odpowiedni komfort realizacji procesu dydaktycznego?</w:t>
      </w:r>
    </w:p>
    <w:p w:rsidR="00950EF8" w:rsidRPr="00950EF8" w:rsidRDefault="00950EF8" w:rsidP="00950EF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950EF8">
        <w:rPr>
          <w:rFonts w:asciiTheme="minorHAnsi" w:hAnsiTheme="minorHAnsi" w:cstheme="minorHAnsi"/>
          <w:sz w:val="22"/>
          <w:szCs w:val="22"/>
        </w:rPr>
        <w:t>Czy wyposażenie i utrzymanie pomieszczenia zapewnia bezpieczeństwo pracy oraz zgodność z przepisami BHP obowiązującymi  w uczelniach wyższych?</w:t>
      </w:r>
    </w:p>
    <w:p w:rsidR="00950EF8" w:rsidRDefault="00950EF8" w:rsidP="00950EF8">
      <w:pPr>
        <w:rPr>
          <w:rFonts w:asciiTheme="minorHAnsi" w:hAnsiTheme="minorHAnsi" w:cstheme="minorHAnsi"/>
          <w:color w:val="000000" w:themeColor="text1"/>
        </w:rPr>
      </w:pPr>
    </w:p>
    <w:p w:rsidR="00CC523F" w:rsidRDefault="00CC523F" w:rsidP="00950EF8">
      <w:pPr>
        <w:rPr>
          <w:rFonts w:asciiTheme="minorHAnsi" w:hAnsiTheme="minorHAnsi" w:cstheme="minorHAnsi"/>
          <w:color w:val="000000" w:themeColor="text1"/>
        </w:rPr>
      </w:pPr>
    </w:p>
    <w:p w:rsidR="00CA79B5" w:rsidRPr="008348A2" w:rsidRDefault="001573B1" w:rsidP="00950EF8">
      <w:pPr>
        <w:rPr>
          <w:rFonts w:asciiTheme="minorHAnsi" w:hAnsiTheme="minorHAnsi" w:cstheme="minorHAnsi"/>
          <w:color w:val="000000" w:themeColor="text1"/>
        </w:rPr>
      </w:pPr>
      <w:r w:rsidRPr="008348A2">
        <w:rPr>
          <w:rFonts w:asciiTheme="minorHAnsi" w:hAnsiTheme="minorHAnsi" w:cstheme="minorHAnsi"/>
          <w:color w:val="000000" w:themeColor="text1"/>
        </w:rPr>
        <w:t>Omówienie wyników</w:t>
      </w:r>
      <w:r w:rsidR="00CA79B5" w:rsidRPr="008348A2">
        <w:rPr>
          <w:rFonts w:asciiTheme="minorHAnsi" w:hAnsiTheme="minorHAnsi" w:cstheme="minorHAnsi"/>
          <w:color w:val="000000" w:themeColor="text1"/>
        </w:rPr>
        <w:t xml:space="preserve"> analizy </w:t>
      </w:r>
    </w:p>
    <w:p w:rsidR="00CA79B5" w:rsidRPr="00DF1376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0"/>
        <w:gridCol w:w="3117"/>
        <w:gridCol w:w="3462"/>
      </w:tblGrid>
      <w:tr w:rsidR="00CA79B5" w:rsidRPr="008348A2" w:rsidTr="00A41721">
        <w:trPr>
          <w:trHeight w:val="964"/>
        </w:trPr>
        <w:tc>
          <w:tcPr>
            <w:tcW w:w="3060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 była przedmiotem</w:t>
            </w:r>
          </w:p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oceny/dyskusji/prezentacji</w:t>
            </w:r>
          </w:p>
        </w:tc>
        <w:tc>
          <w:tcPr>
            <w:tcW w:w="3117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Forum oceny/dyskusji/prezentacji</w:t>
            </w:r>
          </w:p>
          <w:p w:rsidR="00CA79B5" w:rsidRPr="008348A2" w:rsidRDefault="001573B1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(DKJK, Kolegium Wydziału)</w:t>
            </w:r>
          </w:p>
        </w:tc>
        <w:tc>
          <w:tcPr>
            <w:tcW w:w="3462" w:type="dxa"/>
            <w:vAlign w:val="center"/>
          </w:tcPr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Dokument źródłowy:</w:t>
            </w:r>
          </w:p>
          <w:p w:rsidR="00CA79B5" w:rsidRPr="008348A2" w:rsidRDefault="00CA79B5" w:rsidP="00A4172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348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np. numer i punkt protokołu</w:t>
            </w:r>
          </w:p>
        </w:tc>
      </w:tr>
      <w:tr w:rsidR="00950EF8" w:rsidRPr="008348A2" w:rsidTr="00A41721">
        <w:trPr>
          <w:trHeight w:val="397"/>
        </w:trPr>
        <w:tc>
          <w:tcPr>
            <w:tcW w:w="3060" w:type="dxa"/>
            <w:vAlign w:val="center"/>
          </w:tcPr>
          <w:p w:rsidR="00950EF8" w:rsidRPr="00D954B7" w:rsidRDefault="00950EF8" w:rsidP="00950EF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954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/Nie</w:t>
            </w:r>
          </w:p>
        </w:tc>
        <w:tc>
          <w:tcPr>
            <w:tcW w:w="3117" w:type="dxa"/>
            <w:vAlign w:val="center"/>
          </w:tcPr>
          <w:p w:rsidR="00950EF8" w:rsidRPr="00D954B7" w:rsidRDefault="00950EF8" w:rsidP="00950E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4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Dziekański zespół ds. oceny bazy dydaktycznej</w:t>
            </w:r>
          </w:p>
        </w:tc>
        <w:tc>
          <w:tcPr>
            <w:tcW w:w="3462" w:type="dxa"/>
            <w:vAlign w:val="center"/>
          </w:tcPr>
          <w:p w:rsidR="00950EF8" w:rsidRPr="00D954B7" w:rsidRDefault="00950EF8" w:rsidP="00950EF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50EF8" w:rsidRPr="008348A2" w:rsidTr="00A41721">
        <w:trPr>
          <w:trHeight w:val="397"/>
        </w:trPr>
        <w:tc>
          <w:tcPr>
            <w:tcW w:w="3060" w:type="dxa"/>
            <w:vAlign w:val="center"/>
          </w:tcPr>
          <w:p w:rsidR="00950EF8" w:rsidRPr="00D954B7" w:rsidRDefault="00950EF8" w:rsidP="00950EF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954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/Nie</w:t>
            </w:r>
          </w:p>
        </w:tc>
        <w:tc>
          <w:tcPr>
            <w:tcW w:w="3117" w:type="dxa"/>
            <w:vAlign w:val="center"/>
          </w:tcPr>
          <w:p w:rsidR="00950EF8" w:rsidRPr="00D954B7" w:rsidRDefault="00950EF8" w:rsidP="00950E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4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Dziekańsk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D954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komisja</w:t>
            </w:r>
            <w:r w:rsidRPr="00D954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ds.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jakości</w:t>
            </w:r>
            <w:r w:rsidRPr="00D954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kształcenia</w:t>
            </w:r>
          </w:p>
        </w:tc>
        <w:tc>
          <w:tcPr>
            <w:tcW w:w="3462" w:type="dxa"/>
            <w:vAlign w:val="center"/>
          </w:tcPr>
          <w:p w:rsidR="00950EF8" w:rsidRPr="00D954B7" w:rsidRDefault="00950EF8" w:rsidP="00950EF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A79B5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950EF8" w:rsidP="00CA79B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Uwagi Dziekańskiego zespołu ds. oceny bazy dydaktycznej:</w:t>
      </w:r>
    </w:p>
    <w:p w:rsidR="008348A2" w:rsidRPr="008348A2" w:rsidRDefault="008348A2" w:rsidP="008348A2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0C2158" w:rsidRPr="008348A2" w:rsidRDefault="000C2158" w:rsidP="000C2158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A79B5" w:rsidRDefault="00CA79B5" w:rsidP="00CA79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A79B5" w:rsidRPr="008348A2" w:rsidRDefault="00950EF8" w:rsidP="00CA79B5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Uwagi i z</w:t>
      </w:r>
      <w:r w:rsidR="00CA79B5" w:rsidRPr="008348A2">
        <w:rPr>
          <w:rFonts w:asciiTheme="minorHAnsi" w:hAnsiTheme="minorHAnsi" w:cstheme="minorHAnsi"/>
          <w:color w:val="000000" w:themeColor="text1"/>
        </w:rPr>
        <w:t>alecenia Dziekańskiej Komisji ds. Jakości Kształcenia</w:t>
      </w:r>
    </w:p>
    <w:p w:rsidR="00CA79B5" w:rsidRPr="008348A2" w:rsidRDefault="00CA79B5" w:rsidP="00CA79B5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0C2158" w:rsidRPr="008348A2" w:rsidRDefault="000C2158" w:rsidP="000C2158">
      <w:pPr>
        <w:tabs>
          <w:tab w:val="left" w:leader="dot" w:pos="9638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D024A4" w:rsidRDefault="00D024A4" w:rsidP="00D024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024A4" w:rsidRDefault="00D024A4" w:rsidP="00D024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024A4" w:rsidRDefault="00DB7121" w:rsidP="00D024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140969</wp:posOffset>
                </wp:positionV>
                <wp:extent cx="208343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34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B8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4.1pt;margin-top:11.1pt;width:164.0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">
                <v:stroke dashstyle="dash"/>
              </v:shape>
            </w:pict>
          </mc:Fallback>
        </mc:AlternateContent>
      </w:r>
    </w:p>
    <w:p w:rsidR="00D024A4" w:rsidRDefault="00D024A4" w:rsidP="00D024A4">
      <w:pPr>
        <w:ind w:firstLine="567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>Przewodniczący Dziekańskiej Komisji</w:t>
      </w:r>
    </w:p>
    <w:p w:rsidR="00E76A86" w:rsidRDefault="00D024A4" w:rsidP="00D024A4">
      <w:pPr>
        <w:ind w:firstLine="623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48A2">
        <w:rPr>
          <w:rFonts w:asciiTheme="minorHAnsi" w:hAnsiTheme="minorHAnsi" w:cstheme="minorHAnsi"/>
          <w:color w:val="000000" w:themeColor="text1"/>
          <w:sz w:val="22"/>
          <w:szCs w:val="22"/>
        </w:rPr>
        <w:t>ds. Jakości Kształcenia</w:t>
      </w:r>
    </w:p>
    <w:sectPr w:rsidR="00E76A86" w:rsidSect="000D71BE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4E" w:rsidRDefault="00BC0B4E" w:rsidP="002A3C30">
      <w:r>
        <w:separator/>
      </w:r>
    </w:p>
  </w:endnote>
  <w:endnote w:type="continuationSeparator" w:id="0">
    <w:p w:rsidR="00BC0B4E" w:rsidRDefault="00BC0B4E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66283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068728664"/>
          <w:docPartObj>
            <w:docPartGallery w:val="Page Numbers (Top of Page)"/>
            <w:docPartUnique/>
          </w:docPartObj>
        </w:sdtPr>
        <w:sdtEndPr/>
        <w:sdtContent>
          <w:p w:rsidR="000C2158" w:rsidRPr="000C2158" w:rsidRDefault="000C215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C215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9D3C7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0C215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9D3C7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C2158" w:rsidRDefault="000C2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-9510094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2158" w:rsidRPr="000C2158" w:rsidRDefault="000C215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0C215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E63D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0C215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0C215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6E63D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="00C14218" w:rsidRPr="000C215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C2158" w:rsidRDefault="000C2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4E" w:rsidRDefault="00BC0B4E" w:rsidP="002A3C30">
      <w:r>
        <w:separator/>
      </w:r>
    </w:p>
  </w:footnote>
  <w:footnote w:type="continuationSeparator" w:id="0">
    <w:p w:rsidR="00BC0B4E" w:rsidRDefault="00BC0B4E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0D71BE" w:rsidTr="00D63619">
      <w:trPr>
        <w:jc w:val="center"/>
      </w:trPr>
      <w:tc>
        <w:tcPr>
          <w:tcW w:w="1492" w:type="dxa"/>
          <w:vAlign w:val="center"/>
        </w:tcPr>
        <w:p w:rsidR="000D71BE" w:rsidRDefault="000D71BE" w:rsidP="000D71B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>
                <wp:extent cx="384810" cy="605490"/>
                <wp:effectExtent l="0" t="0" r="0" b="444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0D71BE" w:rsidRPr="00F211DA" w:rsidRDefault="000D71BE" w:rsidP="000D71B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0D71BE" w:rsidRPr="00F211DA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0D71BE" w:rsidTr="00D63619">
      <w:trPr>
        <w:trHeight w:val="1273"/>
        <w:jc w:val="center"/>
      </w:trPr>
      <w:tc>
        <w:tcPr>
          <w:tcW w:w="1492" w:type="dxa"/>
          <w:vAlign w:val="center"/>
        </w:tcPr>
        <w:p w:rsidR="000D71BE" w:rsidRPr="002107CB" w:rsidRDefault="000D71BE" w:rsidP="000D71B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0D71BE" w:rsidRPr="00824A02" w:rsidRDefault="000D71BE" w:rsidP="000D71B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9D3C70">
            <w:rPr>
              <w:rFonts w:ascii="Garamond" w:hAnsi="Garamond"/>
              <w:b/>
              <w:sz w:val="20"/>
              <w:szCs w:val="20"/>
            </w:rPr>
            <w:t>3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 w:rsidR="00FB568E">
            <w:rPr>
              <w:rFonts w:ascii="Garamond" w:hAnsi="Garamond"/>
              <w:b/>
              <w:sz w:val="20"/>
              <w:szCs w:val="20"/>
            </w:rPr>
            <w:t>1</w:t>
          </w:r>
          <w:r w:rsidR="00DB7121">
            <w:rPr>
              <w:rFonts w:ascii="Garamond" w:hAnsi="Garamond"/>
              <w:b/>
              <w:sz w:val="20"/>
              <w:szCs w:val="20"/>
            </w:rPr>
            <w:t>4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:rsidR="000D71BE" w:rsidRPr="009D3C70" w:rsidRDefault="002344F8" w:rsidP="002344F8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9D3C70">
            <w:rPr>
              <w:rFonts w:ascii="Garamond" w:hAnsi="Garamond"/>
              <w:sz w:val="20"/>
            </w:rPr>
            <w:t>Ocena bazy dydaktycznej WBiO</w:t>
          </w:r>
        </w:p>
        <w:p w:rsidR="000D71BE" w:rsidRPr="0084723E" w:rsidRDefault="000D71BE" w:rsidP="009D3C7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 w:rsidR="00950EF8">
            <w:rPr>
              <w:rFonts w:ascii="Garamond" w:hAnsi="Garamond"/>
              <w:bCs/>
              <w:sz w:val="20"/>
            </w:rPr>
            <w:t>14</w:t>
          </w:r>
          <w:r w:rsidRPr="00824A02">
            <w:rPr>
              <w:rFonts w:ascii="Garamond" w:hAnsi="Garamond"/>
              <w:bCs/>
              <w:sz w:val="20"/>
            </w:rPr>
            <w:t>/Z-</w:t>
          </w:r>
          <w:r w:rsidR="009D3C70">
            <w:rPr>
              <w:rFonts w:ascii="Garamond" w:hAnsi="Garamond"/>
              <w:bCs/>
              <w:sz w:val="20"/>
            </w:rPr>
            <w:t>3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0D71BE" w:rsidRPr="002E29F3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0D71BE" w:rsidRPr="00F74A4D" w:rsidRDefault="000D71BE" w:rsidP="000D71B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0D71BE" w:rsidRPr="00F74A4D" w:rsidRDefault="00FB568E" w:rsidP="000D71BE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950EF8">
            <w:rPr>
              <w:rFonts w:ascii="Garamond" w:hAnsi="Garamond"/>
              <w:sz w:val="20"/>
              <w:szCs w:val="18"/>
            </w:rPr>
            <w:t>02.09.</w:t>
          </w:r>
          <w:r w:rsidR="000D71BE">
            <w:rPr>
              <w:rFonts w:ascii="Garamond" w:hAnsi="Garamond"/>
              <w:sz w:val="20"/>
              <w:szCs w:val="18"/>
            </w:rPr>
            <w:t>2024 r.</w:t>
          </w:r>
        </w:p>
      </w:tc>
    </w:tr>
  </w:tbl>
  <w:p w:rsidR="00B807AB" w:rsidRDefault="00B807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0"/>
    </w:tblGrid>
    <w:tr w:rsidR="000D71BE" w:rsidTr="00D63619">
      <w:trPr>
        <w:jc w:val="center"/>
      </w:trPr>
      <w:tc>
        <w:tcPr>
          <w:tcW w:w="1492" w:type="dxa"/>
          <w:vAlign w:val="center"/>
        </w:tcPr>
        <w:p w:rsidR="000D71BE" w:rsidRDefault="000D71BE" w:rsidP="000D71B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0D71BE" w:rsidRPr="00F211DA" w:rsidRDefault="000D71BE" w:rsidP="000D71B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0D71BE" w:rsidRPr="00F211DA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0D71BE" w:rsidTr="00D63619">
      <w:trPr>
        <w:trHeight w:val="1273"/>
        <w:jc w:val="center"/>
      </w:trPr>
      <w:tc>
        <w:tcPr>
          <w:tcW w:w="1492" w:type="dxa"/>
          <w:vAlign w:val="center"/>
        </w:tcPr>
        <w:p w:rsidR="000D71BE" w:rsidRPr="002107CB" w:rsidRDefault="000D71BE" w:rsidP="000D71B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>
                <wp:extent cx="792000" cy="540001"/>
                <wp:effectExtent l="0" t="0" r="0" b="0"/>
                <wp:docPr id="3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0D71BE" w:rsidRPr="00824A02" w:rsidRDefault="000D71BE" w:rsidP="000D71B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9D3C70">
            <w:rPr>
              <w:rFonts w:ascii="Garamond" w:hAnsi="Garamond"/>
              <w:b/>
              <w:sz w:val="20"/>
              <w:szCs w:val="20"/>
            </w:rPr>
            <w:t>3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 w:rsidR="00FB568E">
            <w:rPr>
              <w:rFonts w:ascii="Garamond" w:hAnsi="Garamond"/>
              <w:b/>
              <w:sz w:val="20"/>
              <w:szCs w:val="20"/>
            </w:rPr>
            <w:t>1</w:t>
          </w:r>
          <w:r w:rsidR="00DB7121">
            <w:rPr>
              <w:rFonts w:ascii="Garamond" w:hAnsi="Garamond"/>
              <w:b/>
              <w:sz w:val="20"/>
              <w:szCs w:val="20"/>
            </w:rPr>
            <w:t>4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:rsidR="000D71BE" w:rsidRPr="009D3C70" w:rsidRDefault="002344F8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9D3C70">
            <w:rPr>
              <w:rFonts w:ascii="Garamond" w:hAnsi="Garamond"/>
              <w:sz w:val="20"/>
            </w:rPr>
            <w:t>Ocena bazy dydaktycznej WBiO</w:t>
          </w:r>
        </w:p>
        <w:p w:rsidR="000D71BE" w:rsidRPr="0084723E" w:rsidRDefault="000D71BE" w:rsidP="009D3C7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 w:rsidR="00950EF8">
            <w:rPr>
              <w:rFonts w:ascii="Garamond" w:hAnsi="Garamond"/>
              <w:bCs/>
              <w:sz w:val="20"/>
            </w:rPr>
            <w:t>14</w:t>
          </w:r>
          <w:r w:rsidRPr="00824A02">
            <w:rPr>
              <w:rFonts w:ascii="Garamond" w:hAnsi="Garamond"/>
              <w:bCs/>
              <w:sz w:val="20"/>
            </w:rPr>
            <w:t>/Z</w:t>
          </w:r>
          <w:r w:rsidR="009D3C70">
            <w:rPr>
              <w:rFonts w:ascii="Garamond" w:hAnsi="Garamond"/>
              <w:bCs/>
              <w:sz w:val="20"/>
            </w:rPr>
            <w:t>-3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0D71BE" w:rsidRPr="002E29F3" w:rsidRDefault="000D71BE" w:rsidP="000D71B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0" w:type="dxa"/>
          <w:vAlign w:val="center"/>
        </w:tcPr>
        <w:p w:rsidR="000D71BE" w:rsidRPr="00950EF8" w:rsidRDefault="000D71BE" w:rsidP="000D71B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950EF8">
            <w:rPr>
              <w:rFonts w:ascii="Garamond" w:hAnsi="Garamond"/>
              <w:sz w:val="18"/>
              <w:szCs w:val="18"/>
            </w:rPr>
            <w:t>Data wydania:</w:t>
          </w:r>
        </w:p>
        <w:p w:rsidR="000D71BE" w:rsidRPr="00950EF8" w:rsidRDefault="000D71BE" w:rsidP="000D71BE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950EF8">
            <w:rPr>
              <w:rFonts w:ascii="Garamond" w:hAnsi="Garamond"/>
              <w:sz w:val="20"/>
              <w:szCs w:val="18"/>
            </w:rPr>
            <w:t>0</w:t>
          </w:r>
          <w:r w:rsidR="00FB568E" w:rsidRPr="00950EF8">
            <w:rPr>
              <w:rFonts w:ascii="Garamond" w:hAnsi="Garamond"/>
              <w:sz w:val="20"/>
              <w:szCs w:val="18"/>
            </w:rPr>
            <w:t>2</w:t>
          </w:r>
          <w:r w:rsidRPr="00950EF8">
            <w:rPr>
              <w:rFonts w:ascii="Garamond" w:hAnsi="Garamond"/>
              <w:sz w:val="20"/>
              <w:szCs w:val="18"/>
            </w:rPr>
            <w:t>.0</w:t>
          </w:r>
          <w:r w:rsidR="00FB568E" w:rsidRPr="00950EF8">
            <w:rPr>
              <w:rFonts w:ascii="Garamond" w:hAnsi="Garamond"/>
              <w:sz w:val="20"/>
              <w:szCs w:val="18"/>
            </w:rPr>
            <w:t>9</w:t>
          </w:r>
          <w:r w:rsidRPr="00950EF8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:rsidR="00B807AB" w:rsidRDefault="00B80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65FB"/>
    <w:multiLevelType w:val="hybridMultilevel"/>
    <w:tmpl w:val="DF602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5FBF"/>
    <w:multiLevelType w:val="hybridMultilevel"/>
    <w:tmpl w:val="7E1E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3E0F"/>
    <w:multiLevelType w:val="hybridMultilevel"/>
    <w:tmpl w:val="BF3C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32"/>
    <w:rsid w:val="00060E9F"/>
    <w:rsid w:val="000A470D"/>
    <w:rsid w:val="000C2158"/>
    <w:rsid w:val="000D71BE"/>
    <w:rsid w:val="000D7F47"/>
    <w:rsid w:val="00132E4C"/>
    <w:rsid w:val="001573B1"/>
    <w:rsid w:val="00173C67"/>
    <w:rsid w:val="001974FA"/>
    <w:rsid w:val="001A702E"/>
    <w:rsid w:val="001E3596"/>
    <w:rsid w:val="001F5314"/>
    <w:rsid w:val="002344F8"/>
    <w:rsid w:val="002725EA"/>
    <w:rsid w:val="002A3C30"/>
    <w:rsid w:val="002E29F3"/>
    <w:rsid w:val="00313F9A"/>
    <w:rsid w:val="00363D8A"/>
    <w:rsid w:val="003E508A"/>
    <w:rsid w:val="0048677E"/>
    <w:rsid w:val="004B6F22"/>
    <w:rsid w:val="0059334D"/>
    <w:rsid w:val="00621517"/>
    <w:rsid w:val="006B6E19"/>
    <w:rsid w:val="006E63D1"/>
    <w:rsid w:val="006F7F74"/>
    <w:rsid w:val="00701E2D"/>
    <w:rsid w:val="007069ED"/>
    <w:rsid w:val="00731C32"/>
    <w:rsid w:val="0079307F"/>
    <w:rsid w:val="007A7EAA"/>
    <w:rsid w:val="00800CF1"/>
    <w:rsid w:val="0080462C"/>
    <w:rsid w:val="00824A02"/>
    <w:rsid w:val="008341A7"/>
    <w:rsid w:val="008348A2"/>
    <w:rsid w:val="008A1AAB"/>
    <w:rsid w:val="008E5882"/>
    <w:rsid w:val="00940275"/>
    <w:rsid w:val="00943D5C"/>
    <w:rsid w:val="009477A6"/>
    <w:rsid w:val="00950EF8"/>
    <w:rsid w:val="00964AB1"/>
    <w:rsid w:val="00986AF8"/>
    <w:rsid w:val="009D1797"/>
    <w:rsid w:val="009D3C70"/>
    <w:rsid w:val="00A409E0"/>
    <w:rsid w:val="00A5074E"/>
    <w:rsid w:val="00A7190B"/>
    <w:rsid w:val="00AD1172"/>
    <w:rsid w:val="00B06122"/>
    <w:rsid w:val="00B807AB"/>
    <w:rsid w:val="00B902A0"/>
    <w:rsid w:val="00B91AF7"/>
    <w:rsid w:val="00BA5442"/>
    <w:rsid w:val="00BC0B4E"/>
    <w:rsid w:val="00BD2F93"/>
    <w:rsid w:val="00BE1F90"/>
    <w:rsid w:val="00C14218"/>
    <w:rsid w:val="00C36969"/>
    <w:rsid w:val="00C36C3C"/>
    <w:rsid w:val="00CA79B5"/>
    <w:rsid w:val="00CC523F"/>
    <w:rsid w:val="00CD226B"/>
    <w:rsid w:val="00D024A4"/>
    <w:rsid w:val="00D26201"/>
    <w:rsid w:val="00D84AFD"/>
    <w:rsid w:val="00DB7121"/>
    <w:rsid w:val="00DF1376"/>
    <w:rsid w:val="00E01ACD"/>
    <w:rsid w:val="00E17B0B"/>
    <w:rsid w:val="00E17C10"/>
    <w:rsid w:val="00E25943"/>
    <w:rsid w:val="00E76A86"/>
    <w:rsid w:val="00EB53FB"/>
    <w:rsid w:val="00F709CE"/>
    <w:rsid w:val="00F81AF6"/>
    <w:rsid w:val="00FB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F0D46"/>
  <w15:docId w15:val="{80CCFB37-C0B0-4FCE-B788-0353737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4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7A53E-69E9-4C18-B593-D0464F2F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2</cp:revision>
  <dcterms:created xsi:type="dcterms:W3CDTF">2024-11-21T13:39:00Z</dcterms:created>
  <dcterms:modified xsi:type="dcterms:W3CDTF">2024-11-21T13:39:00Z</dcterms:modified>
</cp:coreProperties>
</file>