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2C1" w:rsidRDefault="00C662C1" w:rsidP="00150B31">
      <w:pPr>
        <w:jc w:val="center"/>
        <w:rPr>
          <w:rFonts w:asciiTheme="minorHAnsi" w:hAnsiTheme="minorHAnsi" w:cstheme="minorHAnsi"/>
          <w:b/>
          <w:szCs w:val="28"/>
        </w:rPr>
      </w:pPr>
    </w:p>
    <w:p w:rsidR="00C662C1" w:rsidRDefault="00C662C1" w:rsidP="00150B31">
      <w:pPr>
        <w:jc w:val="center"/>
        <w:rPr>
          <w:rFonts w:asciiTheme="minorHAnsi" w:hAnsiTheme="minorHAnsi" w:cstheme="minorHAnsi"/>
          <w:b/>
          <w:szCs w:val="28"/>
        </w:rPr>
      </w:pPr>
    </w:p>
    <w:p w:rsidR="00C662C1" w:rsidRDefault="00C662C1" w:rsidP="00150B31">
      <w:pPr>
        <w:jc w:val="center"/>
        <w:rPr>
          <w:rFonts w:asciiTheme="minorHAnsi" w:hAnsiTheme="minorHAnsi" w:cstheme="minorHAnsi"/>
          <w:b/>
          <w:szCs w:val="28"/>
        </w:rPr>
      </w:pPr>
    </w:p>
    <w:p w:rsidR="00C662C1" w:rsidRDefault="00C662C1" w:rsidP="00150B31">
      <w:pPr>
        <w:jc w:val="center"/>
        <w:rPr>
          <w:rFonts w:asciiTheme="minorHAnsi" w:hAnsiTheme="minorHAnsi" w:cstheme="minorHAnsi"/>
          <w:b/>
          <w:szCs w:val="28"/>
        </w:rPr>
      </w:pPr>
    </w:p>
    <w:p w:rsidR="00C662C1" w:rsidRDefault="00C662C1" w:rsidP="00150B31">
      <w:pPr>
        <w:jc w:val="center"/>
        <w:rPr>
          <w:rFonts w:asciiTheme="minorHAnsi" w:hAnsiTheme="minorHAnsi" w:cstheme="minorHAnsi"/>
          <w:b/>
          <w:szCs w:val="28"/>
        </w:rPr>
      </w:pPr>
    </w:p>
    <w:p w:rsidR="00C662C1" w:rsidRDefault="00C662C1" w:rsidP="00150B31">
      <w:pPr>
        <w:jc w:val="center"/>
        <w:rPr>
          <w:rFonts w:asciiTheme="minorHAnsi" w:hAnsiTheme="minorHAnsi" w:cstheme="minorHAnsi"/>
          <w:b/>
          <w:szCs w:val="28"/>
        </w:rPr>
      </w:pPr>
    </w:p>
    <w:p w:rsidR="00C662C1" w:rsidRDefault="00C662C1" w:rsidP="00150B31">
      <w:pPr>
        <w:jc w:val="center"/>
        <w:rPr>
          <w:rFonts w:asciiTheme="minorHAnsi" w:hAnsiTheme="minorHAnsi" w:cstheme="minorHAnsi"/>
          <w:b/>
          <w:szCs w:val="28"/>
        </w:rPr>
      </w:pPr>
    </w:p>
    <w:p w:rsidR="00C662C1" w:rsidRDefault="00C662C1" w:rsidP="00150B31">
      <w:pPr>
        <w:jc w:val="center"/>
        <w:rPr>
          <w:rFonts w:asciiTheme="minorHAnsi" w:hAnsiTheme="minorHAnsi" w:cstheme="minorHAnsi"/>
          <w:b/>
          <w:szCs w:val="28"/>
        </w:rPr>
      </w:pPr>
    </w:p>
    <w:p w:rsidR="00150B31" w:rsidRPr="00951321" w:rsidRDefault="00150B31" w:rsidP="00150B31">
      <w:pPr>
        <w:jc w:val="center"/>
        <w:rPr>
          <w:rFonts w:asciiTheme="minorHAnsi" w:hAnsiTheme="minorHAnsi" w:cstheme="minorHAnsi"/>
          <w:b/>
          <w:szCs w:val="28"/>
        </w:rPr>
      </w:pPr>
      <w:r w:rsidRPr="00951321">
        <w:rPr>
          <w:rFonts w:asciiTheme="minorHAnsi" w:hAnsiTheme="minorHAnsi" w:cstheme="minorHAnsi"/>
          <w:b/>
          <w:szCs w:val="28"/>
        </w:rPr>
        <w:t xml:space="preserve">ZAŁĄCZNIK NR </w:t>
      </w:r>
      <w:r w:rsidR="00C662C1">
        <w:rPr>
          <w:rFonts w:asciiTheme="minorHAnsi" w:hAnsiTheme="minorHAnsi" w:cstheme="minorHAnsi"/>
          <w:b/>
          <w:szCs w:val="28"/>
        </w:rPr>
        <w:t>2</w:t>
      </w:r>
      <w:r w:rsidRPr="00951321">
        <w:rPr>
          <w:rFonts w:asciiTheme="minorHAnsi" w:hAnsiTheme="minorHAnsi" w:cstheme="minorHAnsi"/>
          <w:b/>
          <w:szCs w:val="28"/>
        </w:rPr>
        <w:br/>
        <w:t>do PROCEDURY WYDZIAŁOWEJ PW-05:</w:t>
      </w:r>
    </w:p>
    <w:p w:rsidR="00C662C1" w:rsidRPr="000D34D2" w:rsidRDefault="00C662C1" w:rsidP="00C662C1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:rsidR="00C662C1" w:rsidRPr="000D34D2" w:rsidRDefault="00C662C1" w:rsidP="00C662C1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:rsidR="00C662C1" w:rsidRPr="000D34D2" w:rsidRDefault="00C662C1" w:rsidP="00C662C1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36"/>
        </w:rPr>
      </w:pPr>
      <w:r w:rsidRPr="000D34D2">
        <w:rPr>
          <w:rFonts w:asciiTheme="minorHAnsi" w:hAnsiTheme="minorHAnsi" w:cstheme="minorHAnsi"/>
          <w:b/>
          <w:bCs/>
          <w:sz w:val="28"/>
          <w:szCs w:val="36"/>
        </w:rPr>
        <w:t>Wymogi redakcyjne pracy dyplomowej</w:t>
      </w:r>
    </w:p>
    <w:p w:rsidR="00C662C1" w:rsidRPr="000D34D2" w:rsidRDefault="00C662C1" w:rsidP="00C662C1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:rsidR="00C662C1" w:rsidRPr="000D34D2" w:rsidRDefault="00C662C1" w:rsidP="00C662C1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:rsidR="00150B31" w:rsidRDefault="00C662C1" w:rsidP="00C662C1">
      <w:pPr>
        <w:jc w:val="center"/>
        <w:rPr>
          <w:rFonts w:asciiTheme="minorHAnsi" w:hAnsiTheme="minorHAnsi" w:cstheme="minorHAnsi"/>
          <w:b/>
          <w:bCs/>
          <w:szCs w:val="32"/>
        </w:rPr>
      </w:pPr>
      <w:r w:rsidRPr="000D34D2">
        <w:rPr>
          <w:rFonts w:asciiTheme="minorHAnsi" w:hAnsiTheme="minorHAnsi" w:cstheme="minorHAnsi"/>
          <w:b/>
          <w:bCs/>
          <w:szCs w:val="32"/>
        </w:rPr>
        <w:t>(URK/USZJK/WBiO/PW-05/Z-2)</w:t>
      </w:r>
    </w:p>
    <w:p w:rsidR="00C662C1" w:rsidRDefault="00C662C1">
      <w:pPr>
        <w:spacing w:after="200" w:line="276" w:lineRule="auto"/>
        <w:rPr>
          <w:rFonts w:asciiTheme="minorHAnsi" w:hAnsiTheme="minorHAnsi" w:cstheme="minorHAnsi"/>
          <w:b/>
          <w:bCs/>
          <w:szCs w:val="32"/>
        </w:rPr>
      </w:pPr>
      <w:r>
        <w:rPr>
          <w:rFonts w:asciiTheme="minorHAnsi" w:hAnsiTheme="minorHAnsi" w:cstheme="minorHAnsi"/>
          <w:b/>
          <w:bCs/>
          <w:szCs w:val="32"/>
        </w:rPr>
        <w:br w:type="page"/>
      </w:r>
    </w:p>
    <w:p w:rsidR="00C662C1" w:rsidRPr="000D34D2" w:rsidRDefault="00C662C1" w:rsidP="00C662C1">
      <w:pPr>
        <w:spacing w:line="276" w:lineRule="auto"/>
        <w:rPr>
          <w:rFonts w:asciiTheme="minorHAnsi" w:hAnsiTheme="minorHAnsi" w:cstheme="minorHAnsi"/>
          <w:b/>
          <w:sz w:val="28"/>
          <w:szCs w:val="28"/>
        </w:rPr>
      </w:pPr>
      <w:r w:rsidRPr="000D34D2">
        <w:rPr>
          <w:rFonts w:asciiTheme="minorHAnsi" w:hAnsiTheme="minorHAnsi" w:cstheme="minorHAnsi"/>
          <w:b/>
          <w:sz w:val="28"/>
          <w:szCs w:val="28"/>
        </w:rPr>
        <w:lastRenderedPageBreak/>
        <w:t>ZALECANY UKŁAD PRAC DYPLOMOWYCH</w:t>
      </w:r>
    </w:p>
    <w:p w:rsidR="00C662C1" w:rsidRDefault="00C662C1" w:rsidP="00C662C1">
      <w:pPr>
        <w:spacing w:line="276" w:lineRule="auto"/>
        <w:rPr>
          <w:rFonts w:asciiTheme="minorHAnsi" w:hAnsiTheme="minorHAnsi" w:cstheme="minorHAnsi"/>
          <w:b/>
          <w:szCs w:val="28"/>
        </w:rPr>
      </w:pPr>
      <w:r w:rsidRPr="00545AAB">
        <w:rPr>
          <w:rFonts w:asciiTheme="minorHAnsi" w:hAnsiTheme="minorHAnsi" w:cstheme="minorHAnsi"/>
          <w:b/>
          <w:szCs w:val="28"/>
        </w:rPr>
        <w:t>Prac</w:t>
      </w:r>
      <w:r w:rsidR="00642B37">
        <w:rPr>
          <w:rFonts w:asciiTheme="minorHAnsi" w:hAnsiTheme="minorHAnsi" w:cstheme="minorHAnsi"/>
          <w:b/>
          <w:szCs w:val="28"/>
        </w:rPr>
        <w:t>e</w:t>
      </w:r>
      <w:r w:rsidRPr="00545AAB">
        <w:rPr>
          <w:rFonts w:asciiTheme="minorHAnsi" w:hAnsiTheme="minorHAnsi" w:cstheme="minorHAnsi"/>
          <w:b/>
          <w:szCs w:val="28"/>
        </w:rPr>
        <w:t xml:space="preserve"> inżynierskie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3"/>
        <w:gridCol w:w="2991"/>
        <w:gridCol w:w="3260"/>
      </w:tblGrid>
      <w:tr w:rsidR="00C662C1" w:rsidRPr="000D34D2" w:rsidTr="00274F26">
        <w:tc>
          <w:tcPr>
            <w:tcW w:w="2963" w:type="dxa"/>
          </w:tcPr>
          <w:p w:rsidR="00C662C1" w:rsidRPr="000D34D2" w:rsidRDefault="00C662C1" w:rsidP="00274F26">
            <w:pPr>
              <w:rPr>
                <w:rFonts w:asciiTheme="minorHAnsi" w:hAnsiTheme="minorHAnsi" w:cstheme="minorHAnsi"/>
                <w:b/>
              </w:rPr>
            </w:pPr>
            <w:r w:rsidRPr="000D34D2">
              <w:rPr>
                <w:rFonts w:asciiTheme="minorHAnsi" w:hAnsiTheme="minorHAnsi" w:cstheme="minorHAnsi"/>
                <w:b/>
                <w:sz w:val="22"/>
                <w:szCs w:val="22"/>
              </w:rPr>
              <w:t>EKSPERYMENTALNE</w:t>
            </w:r>
            <w:r w:rsidR="00642B37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</w:p>
          <w:p w:rsidR="00C662C1" w:rsidRPr="000D34D2" w:rsidRDefault="00C662C1" w:rsidP="00274F26">
            <w:pPr>
              <w:rPr>
                <w:rFonts w:asciiTheme="minorHAnsi" w:hAnsiTheme="minorHAnsi" w:cstheme="minorHAnsi"/>
                <w:b/>
              </w:rPr>
            </w:pPr>
            <w:r w:rsidRPr="000D34D2">
              <w:rPr>
                <w:rFonts w:asciiTheme="minorHAnsi" w:hAnsiTheme="minorHAnsi" w:cstheme="minorHAnsi"/>
                <w:b/>
                <w:sz w:val="22"/>
                <w:szCs w:val="22"/>
              </w:rPr>
              <w:t>ANKIETOWE</w:t>
            </w:r>
          </w:p>
        </w:tc>
        <w:tc>
          <w:tcPr>
            <w:tcW w:w="2991" w:type="dxa"/>
          </w:tcPr>
          <w:p w:rsidR="00C662C1" w:rsidRPr="000D34D2" w:rsidRDefault="00C662C1" w:rsidP="00274F26">
            <w:pPr>
              <w:rPr>
                <w:rFonts w:asciiTheme="minorHAnsi" w:hAnsiTheme="minorHAnsi" w:cstheme="minorHAnsi"/>
                <w:b/>
              </w:rPr>
            </w:pPr>
            <w:r w:rsidRPr="000D34D2">
              <w:rPr>
                <w:rFonts w:asciiTheme="minorHAnsi" w:hAnsiTheme="minorHAnsi" w:cstheme="minorHAnsi"/>
                <w:b/>
                <w:sz w:val="22"/>
                <w:szCs w:val="22"/>
              </w:rPr>
              <w:t>PROJEKTOWE</w:t>
            </w:r>
            <w:r w:rsidRPr="000D34D2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</w:p>
        </w:tc>
        <w:tc>
          <w:tcPr>
            <w:tcW w:w="3260" w:type="dxa"/>
          </w:tcPr>
          <w:p w:rsidR="00C662C1" w:rsidRPr="000D34D2" w:rsidRDefault="00C662C1" w:rsidP="00274F26">
            <w:pPr>
              <w:rPr>
                <w:rFonts w:asciiTheme="minorHAnsi" w:hAnsiTheme="minorHAnsi" w:cstheme="minorHAnsi"/>
              </w:rPr>
            </w:pPr>
            <w:r w:rsidRPr="000D34D2">
              <w:rPr>
                <w:rFonts w:asciiTheme="minorHAnsi" w:hAnsiTheme="minorHAnsi" w:cstheme="minorHAnsi"/>
                <w:b/>
                <w:sz w:val="22"/>
                <w:szCs w:val="22"/>
              </w:rPr>
              <w:t>INNE</w:t>
            </w:r>
          </w:p>
        </w:tc>
      </w:tr>
      <w:tr w:rsidR="00C662C1" w:rsidRPr="000D34D2" w:rsidTr="00274F26">
        <w:tc>
          <w:tcPr>
            <w:tcW w:w="2963" w:type="dxa"/>
          </w:tcPr>
          <w:p w:rsidR="00C662C1" w:rsidRPr="00A97D87" w:rsidRDefault="00C662C1" w:rsidP="00274F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7D87">
              <w:rPr>
                <w:rFonts w:asciiTheme="minorHAnsi" w:hAnsiTheme="minorHAnsi" w:cstheme="minorHAnsi"/>
                <w:sz w:val="20"/>
                <w:szCs w:val="20"/>
              </w:rPr>
              <w:t>Strona tytułowa i załączniki</w:t>
            </w:r>
          </w:p>
        </w:tc>
        <w:tc>
          <w:tcPr>
            <w:tcW w:w="2991" w:type="dxa"/>
          </w:tcPr>
          <w:p w:rsidR="00C662C1" w:rsidRPr="00A97D87" w:rsidRDefault="00C662C1" w:rsidP="00274F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7D87">
              <w:rPr>
                <w:rFonts w:asciiTheme="minorHAnsi" w:hAnsiTheme="minorHAnsi" w:cstheme="minorHAnsi"/>
                <w:sz w:val="20"/>
                <w:szCs w:val="20"/>
              </w:rPr>
              <w:t>Strona tytułowa i załączniki</w:t>
            </w:r>
          </w:p>
        </w:tc>
        <w:tc>
          <w:tcPr>
            <w:tcW w:w="3260" w:type="dxa"/>
          </w:tcPr>
          <w:p w:rsidR="00C662C1" w:rsidRPr="00A97D87" w:rsidRDefault="00C662C1" w:rsidP="00274F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7D87">
              <w:rPr>
                <w:rFonts w:asciiTheme="minorHAnsi" w:hAnsiTheme="minorHAnsi" w:cstheme="minorHAnsi"/>
                <w:sz w:val="20"/>
                <w:szCs w:val="20"/>
              </w:rPr>
              <w:t>Strona tytułowa i załączniki</w:t>
            </w:r>
          </w:p>
        </w:tc>
      </w:tr>
      <w:tr w:rsidR="00C662C1" w:rsidRPr="000D34D2" w:rsidTr="00274F26">
        <w:tc>
          <w:tcPr>
            <w:tcW w:w="2963" w:type="dxa"/>
          </w:tcPr>
          <w:p w:rsidR="00C662C1" w:rsidRPr="00A97D87" w:rsidRDefault="00C662C1" w:rsidP="00274F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7D87">
              <w:rPr>
                <w:rFonts w:asciiTheme="minorHAnsi" w:hAnsiTheme="minorHAnsi" w:cstheme="minorHAnsi"/>
                <w:sz w:val="20"/>
                <w:szCs w:val="20"/>
              </w:rPr>
              <w:t>Spis treści</w:t>
            </w:r>
          </w:p>
        </w:tc>
        <w:tc>
          <w:tcPr>
            <w:tcW w:w="2991" w:type="dxa"/>
          </w:tcPr>
          <w:p w:rsidR="00C662C1" w:rsidRPr="00A97D87" w:rsidRDefault="00C662C1" w:rsidP="00274F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7D87">
              <w:rPr>
                <w:rFonts w:asciiTheme="minorHAnsi" w:hAnsiTheme="minorHAnsi" w:cstheme="minorHAnsi"/>
                <w:sz w:val="20"/>
                <w:szCs w:val="20"/>
              </w:rPr>
              <w:t>Spis treści</w:t>
            </w:r>
          </w:p>
        </w:tc>
        <w:tc>
          <w:tcPr>
            <w:tcW w:w="3260" w:type="dxa"/>
          </w:tcPr>
          <w:p w:rsidR="00C662C1" w:rsidRPr="00A97D87" w:rsidRDefault="00C662C1" w:rsidP="00274F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7D87">
              <w:rPr>
                <w:rFonts w:asciiTheme="minorHAnsi" w:hAnsiTheme="minorHAnsi" w:cstheme="minorHAnsi"/>
                <w:sz w:val="20"/>
                <w:szCs w:val="20"/>
              </w:rPr>
              <w:t>Spis treści</w:t>
            </w:r>
          </w:p>
        </w:tc>
      </w:tr>
      <w:tr w:rsidR="00C662C1" w:rsidRPr="000D34D2" w:rsidTr="00274F26">
        <w:tc>
          <w:tcPr>
            <w:tcW w:w="2963" w:type="dxa"/>
          </w:tcPr>
          <w:p w:rsidR="00C662C1" w:rsidRPr="00A97D87" w:rsidRDefault="00C662C1" w:rsidP="00274F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7D87">
              <w:rPr>
                <w:rFonts w:asciiTheme="minorHAnsi" w:hAnsiTheme="minorHAnsi" w:cstheme="minorHAnsi"/>
                <w:sz w:val="20"/>
                <w:szCs w:val="20"/>
              </w:rPr>
              <w:t>Wykaz skrótów (opcjonalnie)</w:t>
            </w:r>
          </w:p>
        </w:tc>
        <w:tc>
          <w:tcPr>
            <w:tcW w:w="2991" w:type="dxa"/>
          </w:tcPr>
          <w:p w:rsidR="00C662C1" w:rsidRPr="00A97D87" w:rsidRDefault="00C662C1" w:rsidP="00274F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7D87">
              <w:rPr>
                <w:rFonts w:asciiTheme="minorHAnsi" w:hAnsiTheme="minorHAnsi" w:cstheme="minorHAnsi"/>
                <w:sz w:val="20"/>
                <w:szCs w:val="20"/>
              </w:rPr>
              <w:t>Wykaz skrótów (opcjonalnie)</w:t>
            </w:r>
          </w:p>
        </w:tc>
        <w:tc>
          <w:tcPr>
            <w:tcW w:w="3260" w:type="dxa"/>
          </w:tcPr>
          <w:p w:rsidR="00C662C1" w:rsidRPr="00A97D87" w:rsidRDefault="00C662C1" w:rsidP="00274F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7D87">
              <w:rPr>
                <w:rFonts w:asciiTheme="minorHAnsi" w:hAnsiTheme="minorHAnsi" w:cstheme="minorHAnsi"/>
                <w:sz w:val="20"/>
                <w:szCs w:val="20"/>
              </w:rPr>
              <w:t>Wykaz skrótów (opcjonalnie)</w:t>
            </w:r>
          </w:p>
        </w:tc>
      </w:tr>
      <w:tr w:rsidR="00C662C1" w:rsidRPr="000D34D2" w:rsidTr="00274F26">
        <w:tc>
          <w:tcPr>
            <w:tcW w:w="2963" w:type="dxa"/>
          </w:tcPr>
          <w:p w:rsidR="00C662C1" w:rsidRPr="00A97D87" w:rsidRDefault="00C662C1" w:rsidP="00274F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7D87">
              <w:rPr>
                <w:rFonts w:asciiTheme="minorHAnsi" w:hAnsiTheme="minorHAnsi" w:cstheme="minorHAnsi"/>
                <w:sz w:val="20"/>
                <w:szCs w:val="20"/>
              </w:rPr>
              <w:t>1. Wstęp</w:t>
            </w:r>
          </w:p>
        </w:tc>
        <w:tc>
          <w:tcPr>
            <w:tcW w:w="2991" w:type="dxa"/>
          </w:tcPr>
          <w:p w:rsidR="00C662C1" w:rsidRPr="00A97D87" w:rsidRDefault="00C662C1" w:rsidP="00274F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7D87">
              <w:rPr>
                <w:rFonts w:asciiTheme="minorHAnsi" w:hAnsiTheme="minorHAnsi" w:cstheme="minorHAnsi"/>
                <w:sz w:val="20"/>
                <w:szCs w:val="20"/>
              </w:rPr>
              <w:t>1. Wstęp</w:t>
            </w:r>
          </w:p>
        </w:tc>
        <w:tc>
          <w:tcPr>
            <w:tcW w:w="3260" w:type="dxa"/>
          </w:tcPr>
          <w:p w:rsidR="00C662C1" w:rsidRPr="00A97D87" w:rsidRDefault="00C662C1" w:rsidP="00274F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7D87">
              <w:rPr>
                <w:rFonts w:asciiTheme="minorHAnsi" w:hAnsiTheme="minorHAnsi" w:cstheme="minorHAnsi"/>
                <w:sz w:val="20"/>
                <w:szCs w:val="20"/>
              </w:rPr>
              <w:t>1. Wstęp – cel i zakres pracy</w:t>
            </w:r>
          </w:p>
        </w:tc>
      </w:tr>
      <w:tr w:rsidR="00C662C1" w:rsidRPr="000D34D2" w:rsidTr="00274F26">
        <w:tc>
          <w:tcPr>
            <w:tcW w:w="2963" w:type="dxa"/>
          </w:tcPr>
          <w:p w:rsidR="00C662C1" w:rsidRPr="00A97D87" w:rsidRDefault="00C662C1" w:rsidP="00274F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7D87">
              <w:rPr>
                <w:rFonts w:asciiTheme="minorHAnsi" w:hAnsiTheme="minorHAnsi" w:cstheme="minorHAnsi"/>
                <w:sz w:val="20"/>
                <w:szCs w:val="20"/>
              </w:rPr>
              <w:t>2. Przegląd literatury</w:t>
            </w:r>
          </w:p>
        </w:tc>
        <w:tc>
          <w:tcPr>
            <w:tcW w:w="2991" w:type="dxa"/>
          </w:tcPr>
          <w:p w:rsidR="00C662C1" w:rsidRPr="00A97D87" w:rsidRDefault="00C662C1" w:rsidP="00274F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7D87">
              <w:rPr>
                <w:rFonts w:asciiTheme="minorHAnsi" w:hAnsiTheme="minorHAnsi" w:cstheme="minorHAnsi"/>
                <w:sz w:val="20"/>
                <w:szCs w:val="20"/>
              </w:rPr>
              <w:t>2. Przegląd literatury</w:t>
            </w:r>
          </w:p>
        </w:tc>
        <w:tc>
          <w:tcPr>
            <w:tcW w:w="3260" w:type="dxa"/>
          </w:tcPr>
          <w:p w:rsidR="00C662C1" w:rsidRPr="00A97D87" w:rsidRDefault="00C662C1" w:rsidP="00274F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62C1" w:rsidRPr="000D34D2" w:rsidTr="00274F26">
        <w:trPr>
          <w:trHeight w:val="1347"/>
        </w:trPr>
        <w:tc>
          <w:tcPr>
            <w:tcW w:w="2963" w:type="dxa"/>
          </w:tcPr>
          <w:p w:rsidR="00C662C1" w:rsidRPr="00A97D87" w:rsidRDefault="00C662C1" w:rsidP="00274F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7D87">
              <w:rPr>
                <w:rFonts w:asciiTheme="minorHAnsi" w:hAnsiTheme="minorHAnsi" w:cstheme="minorHAnsi"/>
                <w:sz w:val="20"/>
                <w:szCs w:val="20"/>
              </w:rPr>
              <w:t>3. Badania własne</w:t>
            </w:r>
          </w:p>
          <w:p w:rsidR="00C662C1" w:rsidRPr="00A97D87" w:rsidRDefault="00C662C1" w:rsidP="00274F26">
            <w:pPr>
              <w:pStyle w:val="Akapitzlist"/>
              <w:ind w:left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A97D87">
              <w:rPr>
                <w:rFonts w:asciiTheme="minorHAnsi" w:hAnsiTheme="minorHAnsi" w:cstheme="minorHAnsi"/>
                <w:sz w:val="20"/>
                <w:szCs w:val="20"/>
              </w:rPr>
              <w:t>3.1. Cel pracy</w:t>
            </w:r>
          </w:p>
          <w:p w:rsidR="00C662C1" w:rsidRPr="00A97D87" w:rsidRDefault="00C662C1" w:rsidP="00274F26">
            <w:pPr>
              <w:pStyle w:val="Akapitzlist"/>
              <w:ind w:left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A97D87">
              <w:rPr>
                <w:rFonts w:asciiTheme="minorHAnsi" w:hAnsiTheme="minorHAnsi" w:cstheme="minorHAnsi"/>
                <w:sz w:val="20"/>
                <w:szCs w:val="20"/>
              </w:rPr>
              <w:t>3.2. Materiał i metody</w:t>
            </w:r>
          </w:p>
          <w:p w:rsidR="00C662C1" w:rsidRPr="00A97D87" w:rsidRDefault="00C662C1" w:rsidP="00274F26">
            <w:pPr>
              <w:pStyle w:val="Akapitzlist"/>
              <w:ind w:left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A97D87">
              <w:rPr>
                <w:rFonts w:asciiTheme="minorHAnsi" w:hAnsiTheme="minorHAnsi" w:cstheme="minorHAnsi"/>
                <w:sz w:val="20"/>
                <w:szCs w:val="20"/>
              </w:rPr>
              <w:t>3.3. Wyniki</w:t>
            </w:r>
          </w:p>
        </w:tc>
        <w:tc>
          <w:tcPr>
            <w:tcW w:w="2991" w:type="dxa"/>
          </w:tcPr>
          <w:p w:rsidR="00C662C1" w:rsidRPr="00A97D87" w:rsidRDefault="00C662C1" w:rsidP="00274F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7D87">
              <w:rPr>
                <w:rFonts w:asciiTheme="minorHAnsi" w:hAnsiTheme="minorHAnsi" w:cstheme="minorHAnsi"/>
                <w:sz w:val="20"/>
                <w:szCs w:val="20"/>
              </w:rPr>
              <w:t>3. Badania własne</w:t>
            </w:r>
          </w:p>
          <w:p w:rsidR="00C662C1" w:rsidRPr="00A97D87" w:rsidRDefault="00C662C1" w:rsidP="00274F26">
            <w:pPr>
              <w:pStyle w:val="Akapitzlist"/>
              <w:ind w:left="389"/>
              <w:rPr>
                <w:rFonts w:asciiTheme="minorHAnsi" w:hAnsiTheme="minorHAnsi" w:cstheme="minorHAnsi"/>
                <w:sz w:val="20"/>
                <w:szCs w:val="20"/>
              </w:rPr>
            </w:pPr>
            <w:r w:rsidRPr="00A97D87">
              <w:rPr>
                <w:rFonts w:asciiTheme="minorHAnsi" w:hAnsiTheme="minorHAnsi" w:cstheme="minorHAnsi"/>
                <w:sz w:val="20"/>
                <w:szCs w:val="20"/>
              </w:rPr>
              <w:t>3.1. Cel pracy</w:t>
            </w:r>
          </w:p>
          <w:p w:rsidR="00C662C1" w:rsidRPr="00A97D87" w:rsidRDefault="00C662C1" w:rsidP="00274F26">
            <w:pPr>
              <w:pStyle w:val="Akapitzlist"/>
              <w:ind w:left="389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97D87">
              <w:rPr>
                <w:rFonts w:asciiTheme="minorHAnsi" w:hAnsiTheme="minorHAnsi" w:cstheme="minorHAnsi"/>
                <w:sz w:val="20"/>
                <w:szCs w:val="20"/>
              </w:rPr>
              <w:t>3.2. Prace studialne</w:t>
            </w:r>
          </w:p>
          <w:p w:rsidR="00C662C1" w:rsidRPr="00A97D87" w:rsidRDefault="00C662C1" w:rsidP="00274F26">
            <w:pPr>
              <w:pStyle w:val="Akapitzlist"/>
              <w:ind w:left="389"/>
              <w:rPr>
                <w:rFonts w:asciiTheme="minorHAnsi" w:hAnsiTheme="minorHAnsi" w:cstheme="minorHAnsi"/>
                <w:sz w:val="20"/>
                <w:szCs w:val="20"/>
              </w:rPr>
            </w:pPr>
            <w:r w:rsidRPr="00A97D87">
              <w:rPr>
                <w:rFonts w:asciiTheme="minorHAnsi" w:hAnsiTheme="minorHAnsi" w:cstheme="minorHAnsi"/>
                <w:sz w:val="20"/>
                <w:szCs w:val="20"/>
              </w:rPr>
              <w:t>3.3. Prace terenowe</w:t>
            </w:r>
          </w:p>
          <w:p w:rsidR="00C662C1" w:rsidRPr="00A97D87" w:rsidRDefault="00C662C1" w:rsidP="00274F26">
            <w:pPr>
              <w:pStyle w:val="Akapitzlist"/>
              <w:ind w:left="389"/>
              <w:rPr>
                <w:rFonts w:asciiTheme="minorHAnsi" w:hAnsiTheme="minorHAnsi" w:cstheme="minorHAnsi"/>
                <w:sz w:val="20"/>
                <w:szCs w:val="20"/>
              </w:rPr>
            </w:pPr>
            <w:r w:rsidRPr="00A97D87">
              <w:rPr>
                <w:rFonts w:asciiTheme="minorHAnsi" w:hAnsiTheme="minorHAnsi" w:cstheme="minorHAnsi"/>
                <w:sz w:val="20"/>
                <w:szCs w:val="20"/>
              </w:rPr>
              <w:t>3.4. Projekt</w:t>
            </w:r>
          </w:p>
        </w:tc>
        <w:tc>
          <w:tcPr>
            <w:tcW w:w="3260" w:type="dxa"/>
          </w:tcPr>
          <w:p w:rsidR="00C662C1" w:rsidRPr="00A97D87" w:rsidRDefault="00C662C1" w:rsidP="00274F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7D87">
              <w:rPr>
                <w:rFonts w:asciiTheme="minorHAnsi" w:hAnsiTheme="minorHAnsi" w:cstheme="minorHAnsi"/>
                <w:sz w:val="20"/>
                <w:szCs w:val="20"/>
              </w:rPr>
              <w:t>... Tytuły kolejnych rozdziałów</w:t>
            </w:r>
          </w:p>
        </w:tc>
      </w:tr>
      <w:tr w:rsidR="00C662C1" w:rsidRPr="000D34D2" w:rsidTr="00274F26">
        <w:tc>
          <w:tcPr>
            <w:tcW w:w="2963" w:type="dxa"/>
          </w:tcPr>
          <w:p w:rsidR="00C662C1" w:rsidRPr="00A97D87" w:rsidRDefault="00C662C1" w:rsidP="00274F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7D87">
              <w:rPr>
                <w:rFonts w:asciiTheme="minorHAnsi" w:hAnsiTheme="minorHAnsi" w:cstheme="minorHAnsi"/>
                <w:sz w:val="20"/>
                <w:szCs w:val="20"/>
              </w:rPr>
              <w:t>4. Wnioski lub Podsumowanie</w:t>
            </w:r>
          </w:p>
        </w:tc>
        <w:tc>
          <w:tcPr>
            <w:tcW w:w="2991" w:type="dxa"/>
          </w:tcPr>
          <w:p w:rsidR="00C662C1" w:rsidRPr="00A97D87" w:rsidRDefault="00C662C1" w:rsidP="00274F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7D87">
              <w:rPr>
                <w:rFonts w:asciiTheme="minorHAnsi" w:hAnsiTheme="minorHAnsi" w:cstheme="minorHAnsi"/>
                <w:sz w:val="20"/>
                <w:szCs w:val="20"/>
              </w:rPr>
              <w:t>4. Podsumowanie</w:t>
            </w:r>
          </w:p>
        </w:tc>
        <w:tc>
          <w:tcPr>
            <w:tcW w:w="3260" w:type="dxa"/>
          </w:tcPr>
          <w:p w:rsidR="00C662C1" w:rsidRPr="00A97D87" w:rsidRDefault="00C662C1" w:rsidP="00274F26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7D87">
              <w:rPr>
                <w:rFonts w:asciiTheme="minorHAnsi" w:hAnsiTheme="minorHAnsi" w:cstheme="minorHAnsi"/>
                <w:sz w:val="20"/>
                <w:szCs w:val="20"/>
              </w:rPr>
              <w:t>… Wnioski lub Podsumowanie</w:t>
            </w:r>
          </w:p>
        </w:tc>
      </w:tr>
      <w:tr w:rsidR="00C662C1" w:rsidRPr="000D34D2" w:rsidTr="00274F26">
        <w:tc>
          <w:tcPr>
            <w:tcW w:w="2963" w:type="dxa"/>
          </w:tcPr>
          <w:p w:rsidR="00C662C1" w:rsidRPr="00A97D87" w:rsidRDefault="00C662C1" w:rsidP="00274F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7D87">
              <w:rPr>
                <w:rFonts w:asciiTheme="minorHAnsi" w:hAnsiTheme="minorHAnsi" w:cstheme="minorHAnsi"/>
                <w:sz w:val="20"/>
                <w:szCs w:val="20"/>
              </w:rPr>
              <w:t>5. Literatura</w:t>
            </w:r>
          </w:p>
        </w:tc>
        <w:tc>
          <w:tcPr>
            <w:tcW w:w="2991" w:type="dxa"/>
          </w:tcPr>
          <w:p w:rsidR="00C662C1" w:rsidRPr="00A97D87" w:rsidRDefault="00C662C1" w:rsidP="00274F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7D87">
              <w:rPr>
                <w:rFonts w:asciiTheme="minorHAnsi" w:hAnsiTheme="minorHAnsi" w:cstheme="minorHAnsi"/>
                <w:sz w:val="20"/>
                <w:szCs w:val="20"/>
              </w:rPr>
              <w:t>5. Literatura</w:t>
            </w:r>
          </w:p>
        </w:tc>
        <w:tc>
          <w:tcPr>
            <w:tcW w:w="3260" w:type="dxa"/>
          </w:tcPr>
          <w:p w:rsidR="00C662C1" w:rsidRPr="00A97D87" w:rsidRDefault="00C662C1" w:rsidP="00274F26">
            <w:pPr>
              <w:ind w:left="257" w:hanging="257"/>
              <w:rPr>
                <w:rFonts w:asciiTheme="minorHAnsi" w:hAnsiTheme="minorHAnsi" w:cstheme="minorHAnsi"/>
                <w:sz w:val="20"/>
                <w:szCs w:val="20"/>
              </w:rPr>
            </w:pPr>
            <w:r w:rsidRPr="00A97D87">
              <w:rPr>
                <w:rFonts w:asciiTheme="minorHAnsi" w:hAnsiTheme="minorHAnsi" w:cstheme="minorHAnsi"/>
                <w:sz w:val="20"/>
                <w:szCs w:val="20"/>
              </w:rPr>
              <w:t>… Literatura</w:t>
            </w:r>
          </w:p>
        </w:tc>
      </w:tr>
      <w:tr w:rsidR="00C662C1" w:rsidRPr="000D34D2" w:rsidTr="00274F26">
        <w:tc>
          <w:tcPr>
            <w:tcW w:w="2963" w:type="dxa"/>
          </w:tcPr>
          <w:p w:rsidR="00C662C1" w:rsidRPr="00A97D87" w:rsidRDefault="00C662C1" w:rsidP="00274F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7D87">
              <w:rPr>
                <w:rFonts w:asciiTheme="minorHAnsi" w:hAnsiTheme="minorHAnsi" w:cstheme="minorHAnsi"/>
                <w:sz w:val="20"/>
                <w:szCs w:val="20"/>
              </w:rPr>
              <w:t>6. Spis tabel i rycin (opcjonalnie)</w:t>
            </w:r>
          </w:p>
        </w:tc>
        <w:tc>
          <w:tcPr>
            <w:tcW w:w="2991" w:type="dxa"/>
          </w:tcPr>
          <w:p w:rsidR="00C662C1" w:rsidRPr="00A97D87" w:rsidRDefault="00C662C1" w:rsidP="00274F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7D87">
              <w:rPr>
                <w:rFonts w:asciiTheme="minorHAnsi" w:hAnsiTheme="minorHAnsi" w:cstheme="minorHAnsi"/>
                <w:sz w:val="20"/>
                <w:szCs w:val="20"/>
              </w:rPr>
              <w:t>6. Spis tabel i rycin (opcjonalnie)</w:t>
            </w:r>
          </w:p>
        </w:tc>
        <w:tc>
          <w:tcPr>
            <w:tcW w:w="3260" w:type="dxa"/>
          </w:tcPr>
          <w:p w:rsidR="00C662C1" w:rsidRPr="00A97D87" w:rsidRDefault="00C662C1" w:rsidP="00274F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7D87">
              <w:rPr>
                <w:rFonts w:asciiTheme="minorHAnsi" w:hAnsiTheme="minorHAnsi" w:cstheme="minorHAnsi"/>
                <w:sz w:val="20"/>
                <w:szCs w:val="20"/>
              </w:rPr>
              <w:t>… Spis tabel i rycin (opcjonalnie)</w:t>
            </w:r>
          </w:p>
        </w:tc>
      </w:tr>
      <w:tr w:rsidR="00C662C1" w:rsidRPr="000D34D2" w:rsidTr="00274F26">
        <w:tc>
          <w:tcPr>
            <w:tcW w:w="2963" w:type="dxa"/>
          </w:tcPr>
          <w:p w:rsidR="00C662C1" w:rsidRPr="00A97D87" w:rsidRDefault="00C662C1" w:rsidP="00274F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7D87">
              <w:rPr>
                <w:rFonts w:asciiTheme="minorHAnsi" w:hAnsiTheme="minorHAnsi" w:cstheme="minorHAnsi"/>
                <w:sz w:val="20"/>
                <w:szCs w:val="20"/>
              </w:rPr>
              <w:t>7. Aneks (opcjonalnie)</w:t>
            </w:r>
          </w:p>
        </w:tc>
        <w:tc>
          <w:tcPr>
            <w:tcW w:w="2991" w:type="dxa"/>
          </w:tcPr>
          <w:p w:rsidR="00C662C1" w:rsidRPr="00A97D87" w:rsidRDefault="00C662C1" w:rsidP="00274F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7D87">
              <w:rPr>
                <w:rFonts w:asciiTheme="minorHAnsi" w:hAnsiTheme="minorHAnsi" w:cstheme="minorHAnsi"/>
                <w:sz w:val="20"/>
                <w:szCs w:val="20"/>
              </w:rPr>
              <w:t>7. Aneks (opcjonalnie)</w:t>
            </w:r>
          </w:p>
        </w:tc>
        <w:tc>
          <w:tcPr>
            <w:tcW w:w="3260" w:type="dxa"/>
          </w:tcPr>
          <w:p w:rsidR="00C662C1" w:rsidRPr="00A97D87" w:rsidRDefault="00C662C1" w:rsidP="00274F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7D87">
              <w:rPr>
                <w:rFonts w:asciiTheme="minorHAnsi" w:hAnsiTheme="minorHAnsi" w:cstheme="minorHAnsi"/>
                <w:sz w:val="20"/>
                <w:szCs w:val="20"/>
              </w:rPr>
              <w:t>… Aneks (opcjonalnie)</w:t>
            </w:r>
          </w:p>
        </w:tc>
      </w:tr>
    </w:tbl>
    <w:p w:rsidR="00C662C1" w:rsidRPr="00C662C1" w:rsidRDefault="00C662C1" w:rsidP="00C662C1">
      <w:pPr>
        <w:spacing w:line="276" w:lineRule="auto"/>
        <w:rPr>
          <w:rFonts w:asciiTheme="minorHAnsi" w:hAnsiTheme="minorHAnsi" w:cstheme="minorHAnsi"/>
          <w:b/>
          <w:color w:val="000000" w:themeColor="text1"/>
          <w:sz w:val="12"/>
        </w:rPr>
      </w:pPr>
    </w:p>
    <w:p w:rsidR="00C662C1" w:rsidRPr="000D34D2" w:rsidRDefault="00C662C1" w:rsidP="00C662C1">
      <w:p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0D34D2">
        <w:rPr>
          <w:rFonts w:asciiTheme="minorHAnsi" w:hAnsiTheme="minorHAnsi" w:cstheme="minorHAnsi"/>
          <w:b/>
          <w:color w:val="000000" w:themeColor="text1"/>
        </w:rPr>
        <w:t xml:space="preserve">Prace magisterskie 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165"/>
        <w:gridCol w:w="3072"/>
      </w:tblGrid>
      <w:tr w:rsidR="00C662C1" w:rsidRPr="000D34D2" w:rsidTr="00274F26">
        <w:tc>
          <w:tcPr>
            <w:tcW w:w="2977" w:type="dxa"/>
          </w:tcPr>
          <w:p w:rsidR="00C662C1" w:rsidRPr="000D34D2" w:rsidRDefault="00C662C1" w:rsidP="00274F26">
            <w:pPr>
              <w:rPr>
                <w:rFonts w:asciiTheme="minorHAnsi" w:hAnsiTheme="minorHAnsi" w:cstheme="minorHAnsi"/>
                <w:b/>
              </w:rPr>
            </w:pPr>
            <w:r w:rsidRPr="000D34D2">
              <w:rPr>
                <w:rFonts w:asciiTheme="minorHAnsi" w:hAnsiTheme="minorHAnsi" w:cstheme="minorHAnsi"/>
                <w:b/>
                <w:sz w:val="22"/>
                <w:szCs w:val="22"/>
              </w:rPr>
              <w:t>EKSPERYMENTALN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  <w:r w:rsidR="00642B37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</w:p>
          <w:p w:rsidR="00C662C1" w:rsidRPr="000D34D2" w:rsidRDefault="00C662C1" w:rsidP="00274F26">
            <w:pPr>
              <w:rPr>
                <w:rFonts w:asciiTheme="minorHAnsi" w:hAnsiTheme="minorHAnsi" w:cstheme="minorHAnsi"/>
                <w:b/>
              </w:rPr>
            </w:pPr>
            <w:r w:rsidRPr="000D34D2">
              <w:rPr>
                <w:rFonts w:asciiTheme="minorHAnsi" w:hAnsiTheme="minorHAnsi" w:cstheme="minorHAnsi"/>
                <w:b/>
                <w:sz w:val="22"/>
                <w:szCs w:val="22"/>
              </w:rPr>
              <w:t>ANKIETOW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</w:p>
        </w:tc>
        <w:tc>
          <w:tcPr>
            <w:tcW w:w="3165" w:type="dxa"/>
          </w:tcPr>
          <w:p w:rsidR="00C662C1" w:rsidRPr="000D34D2" w:rsidRDefault="00C662C1" w:rsidP="00274F26">
            <w:pPr>
              <w:rPr>
                <w:rFonts w:asciiTheme="minorHAnsi" w:hAnsiTheme="minorHAnsi" w:cstheme="minorHAnsi"/>
                <w:b/>
              </w:rPr>
            </w:pPr>
            <w:r w:rsidRPr="000D34D2">
              <w:rPr>
                <w:rFonts w:asciiTheme="minorHAnsi" w:hAnsiTheme="minorHAnsi" w:cstheme="minorHAnsi"/>
                <w:b/>
                <w:sz w:val="22"/>
                <w:szCs w:val="22"/>
              </w:rPr>
              <w:t>w któr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ych</w:t>
            </w:r>
            <w:r w:rsidRPr="000D34D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PROJEKT </w:t>
            </w:r>
            <w:r w:rsidRPr="000D34D2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z realizacją </w:t>
            </w:r>
            <w:r w:rsidRPr="000D34D2">
              <w:rPr>
                <w:rFonts w:asciiTheme="minorHAnsi" w:hAnsiTheme="minorHAnsi" w:cstheme="minorHAnsi"/>
                <w:sz w:val="22"/>
                <w:szCs w:val="22"/>
              </w:rPr>
              <w:t xml:space="preserve">jest modelem do </w:t>
            </w:r>
            <w:r w:rsidRPr="000D34D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BADAŃ </w:t>
            </w:r>
            <w:r w:rsidRPr="000D34D2">
              <w:rPr>
                <w:rFonts w:asciiTheme="minorHAnsi" w:hAnsiTheme="minorHAnsi" w:cstheme="minorHAnsi"/>
                <w:sz w:val="22"/>
                <w:szCs w:val="22"/>
              </w:rPr>
              <w:t>(np. analiz)</w:t>
            </w:r>
            <w:r w:rsidRPr="000D34D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072" w:type="dxa"/>
          </w:tcPr>
          <w:p w:rsidR="00C662C1" w:rsidRPr="000D34D2" w:rsidRDefault="00C662C1" w:rsidP="00274F26">
            <w:pPr>
              <w:rPr>
                <w:rFonts w:asciiTheme="minorHAnsi" w:hAnsiTheme="minorHAnsi" w:cstheme="minorHAnsi"/>
                <w:b/>
              </w:rPr>
            </w:pPr>
            <w:r w:rsidRPr="000D34D2">
              <w:rPr>
                <w:rFonts w:asciiTheme="minorHAnsi" w:hAnsiTheme="minorHAnsi" w:cstheme="minorHAnsi"/>
                <w:b/>
                <w:sz w:val="22"/>
                <w:szCs w:val="22"/>
              </w:rPr>
              <w:t>PROJEKTOW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</w:p>
          <w:p w:rsidR="00C662C1" w:rsidRPr="000D34D2" w:rsidRDefault="00C662C1" w:rsidP="00274F26">
            <w:pPr>
              <w:rPr>
                <w:rFonts w:asciiTheme="minorHAnsi" w:hAnsiTheme="minorHAnsi" w:cstheme="minorHAnsi"/>
              </w:rPr>
            </w:pPr>
            <w:r w:rsidRPr="000D34D2">
              <w:rPr>
                <w:rFonts w:asciiTheme="minorHAnsi" w:hAnsiTheme="minorHAnsi" w:cstheme="minorHAnsi"/>
                <w:sz w:val="22"/>
                <w:szCs w:val="22"/>
              </w:rPr>
              <w:t xml:space="preserve">(projekt jest efektem </w:t>
            </w:r>
          </w:p>
          <w:p w:rsidR="00C662C1" w:rsidRPr="000D34D2" w:rsidRDefault="00C662C1" w:rsidP="00274F26">
            <w:pPr>
              <w:rPr>
                <w:rFonts w:asciiTheme="minorHAnsi" w:hAnsiTheme="minorHAnsi" w:cstheme="minorHAnsi"/>
              </w:rPr>
            </w:pPr>
            <w:r w:rsidRPr="000D34D2">
              <w:rPr>
                <w:rFonts w:asciiTheme="minorHAnsi" w:hAnsiTheme="minorHAnsi" w:cstheme="minorHAnsi"/>
                <w:sz w:val="22"/>
                <w:szCs w:val="22"/>
              </w:rPr>
              <w:t>analiz przedprojektowych)</w:t>
            </w:r>
          </w:p>
        </w:tc>
      </w:tr>
      <w:tr w:rsidR="00C662C1" w:rsidRPr="000D34D2" w:rsidTr="00274F26">
        <w:tc>
          <w:tcPr>
            <w:tcW w:w="2977" w:type="dxa"/>
          </w:tcPr>
          <w:p w:rsidR="00C662C1" w:rsidRPr="00A97D87" w:rsidRDefault="00C662C1" w:rsidP="00274F26">
            <w:pPr>
              <w:rPr>
                <w:rFonts w:ascii="Calibri" w:hAnsi="Calibri" w:cs="Calibri"/>
                <w:sz w:val="20"/>
                <w:szCs w:val="20"/>
              </w:rPr>
            </w:pPr>
            <w:r w:rsidRPr="00A97D87">
              <w:rPr>
                <w:rFonts w:ascii="Calibri" w:hAnsi="Calibri" w:cs="Calibri"/>
                <w:sz w:val="20"/>
                <w:szCs w:val="20"/>
              </w:rPr>
              <w:t>Strona tytułowa i załączniki</w:t>
            </w:r>
          </w:p>
        </w:tc>
        <w:tc>
          <w:tcPr>
            <w:tcW w:w="3165" w:type="dxa"/>
          </w:tcPr>
          <w:p w:rsidR="00C662C1" w:rsidRPr="00A97D87" w:rsidRDefault="00C662C1" w:rsidP="00274F26">
            <w:pPr>
              <w:rPr>
                <w:rFonts w:ascii="Calibri" w:hAnsi="Calibri" w:cs="Calibri"/>
                <w:sz w:val="20"/>
                <w:szCs w:val="20"/>
              </w:rPr>
            </w:pPr>
            <w:r w:rsidRPr="00A97D87">
              <w:rPr>
                <w:rFonts w:ascii="Calibri" w:hAnsi="Calibri" w:cs="Calibri"/>
                <w:sz w:val="20"/>
                <w:szCs w:val="20"/>
              </w:rPr>
              <w:t>Strona tytułowa i załączniki</w:t>
            </w:r>
          </w:p>
        </w:tc>
        <w:tc>
          <w:tcPr>
            <w:tcW w:w="3072" w:type="dxa"/>
          </w:tcPr>
          <w:p w:rsidR="00C662C1" w:rsidRPr="00A97D87" w:rsidRDefault="00C662C1" w:rsidP="00274F26">
            <w:pPr>
              <w:rPr>
                <w:rFonts w:ascii="Calibri" w:hAnsi="Calibri" w:cs="Calibri"/>
                <w:sz w:val="20"/>
                <w:szCs w:val="20"/>
              </w:rPr>
            </w:pPr>
            <w:r w:rsidRPr="00A97D87">
              <w:rPr>
                <w:rFonts w:ascii="Calibri" w:hAnsi="Calibri" w:cs="Calibri"/>
                <w:sz w:val="20"/>
                <w:szCs w:val="20"/>
              </w:rPr>
              <w:t>Strona tytułowa i załączniki</w:t>
            </w:r>
          </w:p>
        </w:tc>
      </w:tr>
      <w:tr w:rsidR="00C662C1" w:rsidRPr="000D34D2" w:rsidTr="00274F26">
        <w:tc>
          <w:tcPr>
            <w:tcW w:w="2977" w:type="dxa"/>
          </w:tcPr>
          <w:p w:rsidR="00C662C1" w:rsidRPr="00A97D87" w:rsidRDefault="00C662C1" w:rsidP="00274F26">
            <w:pPr>
              <w:rPr>
                <w:rFonts w:ascii="Calibri" w:hAnsi="Calibri" w:cs="Calibri"/>
                <w:sz w:val="20"/>
                <w:szCs w:val="20"/>
              </w:rPr>
            </w:pPr>
            <w:r w:rsidRPr="00A97D87">
              <w:rPr>
                <w:rFonts w:ascii="Calibri" w:hAnsi="Calibri" w:cs="Calibri"/>
                <w:sz w:val="20"/>
                <w:szCs w:val="20"/>
              </w:rPr>
              <w:t>Spis treści</w:t>
            </w:r>
          </w:p>
        </w:tc>
        <w:tc>
          <w:tcPr>
            <w:tcW w:w="3165" w:type="dxa"/>
          </w:tcPr>
          <w:p w:rsidR="00C662C1" w:rsidRPr="00A97D87" w:rsidRDefault="00C662C1" w:rsidP="00274F26">
            <w:pPr>
              <w:rPr>
                <w:rFonts w:ascii="Calibri" w:hAnsi="Calibri" w:cs="Calibri"/>
                <w:sz w:val="20"/>
                <w:szCs w:val="20"/>
              </w:rPr>
            </w:pPr>
            <w:r w:rsidRPr="00A97D87">
              <w:rPr>
                <w:rFonts w:ascii="Calibri" w:hAnsi="Calibri" w:cs="Calibri"/>
                <w:sz w:val="20"/>
                <w:szCs w:val="20"/>
              </w:rPr>
              <w:t>Spis treści</w:t>
            </w:r>
          </w:p>
        </w:tc>
        <w:tc>
          <w:tcPr>
            <w:tcW w:w="3072" w:type="dxa"/>
          </w:tcPr>
          <w:p w:rsidR="00C662C1" w:rsidRPr="00A97D87" w:rsidRDefault="00C662C1" w:rsidP="00274F26">
            <w:pPr>
              <w:rPr>
                <w:rFonts w:ascii="Calibri" w:hAnsi="Calibri" w:cs="Calibri"/>
                <w:sz w:val="20"/>
                <w:szCs w:val="20"/>
              </w:rPr>
            </w:pPr>
            <w:r w:rsidRPr="00A97D87">
              <w:rPr>
                <w:rFonts w:ascii="Calibri" w:hAnsi="Calibri" w:cs="Calibri"/>
                <w:sz w:val="20"/>
                <w:szCs w:val="20"/>
              </w:rPr>
              <w:t>Spis treści</w:t>
            </w:r>
          </w:p>
        </w:tc>
      </w:tr>
      <w:tr w:rsidR="00C662C1" w:rsidRPr="000D34D2" w:rsidTr="00274F26">
        <w:tc>
          <w:tcPr>
            <w:tcW w:w="2977" w:type="dxa"/>
          </w:tcPr>
          <w:p w:rsidR="00C662C1" w:rsidRPr="00A97D87" w:rsidRDefault="00C662C1" w:rsidP="00274F26">
            <w:pPr>
              <w:rPr>
                <w:rFonts w:ascii="Calibri" w:hAnsi="Calibri" w:cs="Calibri"/>
                <w:sz w:val="20"/>
                <w:szCs w:val="20"/>
              </w:rPr>
            </w:pPr>
            <w:r w:rsidRPr="00A97D87">
              <w:rPr>
                <w:rFonts w:ascii="Calibri" w:hAnsi="Calibri" w:cs="Calibri"/>
                <w:sz w:val="20"/>
                <w:szCs w:val="20"/>
              </w:rPr>
              <w:t>Wykaz skrótów (opcjonalnie)</w:t>
            </w:r>
          </w:p>
        </w:tc>
        <w:tc>
          <w:tcPr>
            <w:tcW w:w="3165" w:type="dxa"/>
          </w:tcPr>
          <w:p w:rsidR="00C662C1" w:rsidRPr="00A97D87" w:rsidRDefault="00C662C1" w:rsidP="00274F26">
            <w:pPr>
              <w:rPr>
                <w:rFonts w:ascii="Calibri" w:hAnsi="Calibri" w:cs="Calibri"/>
                <w:sz w:val="20"/>
                <w:szCs w:val="20"/>
              </w:rPr>
            </w:pPr>
            <w:r w:rsidRPr="00A97D87">
              <w:rPr>
                <w:rFonts w:ascii="Calibri" w:hAnsi="Calibri" w:cs="Calibri"/>
                <w:sz w:val="20"/>
                <w:szCs w:val="20"/>
              </w:rPr>
              <w:t>Wykaz skrótów (opcjonalnie)</w:t>
            </w:r>
          </w:p>
        </w:tc>
        <w:tc>
          <w:tcPr>
            <w:tcW w:w="3072" w:type="dxa"/>
          </w:tcPr>
          <w:p w:rsidR="00C662C1" w:rsidRPr="00A97D87" w:rsidRDefault="00C662C1" w:rsidP="00274F26">
            <w:pPr>
              <w:rPr>
                <w:rFonts w:ascii="Calibri" w:hAnsi="Calibri" w:cs="Calibri"/>
                <w:sz w:val="20"/>
                <w:szCs w:val="20"/>
              </w:rPr>
            </w:pPr>
            <w:r w:rsidRPr="00A97D87">
              <w:rPr>
                <w:rFonts w:ascii="Calibri" w:hAnsi="Calibri" w:cs="Calibri"/>
                <w:sz w:val="20"/>
                <w:szCs w:val="20"/>
              </w:rPr>
              <w:t>Wykaz skrótów (opcjonalnie)</w:t>
            </w:r>
          </w:p>
        </w:tc>
      </w:tr>
      <w:tr w:rsidR="00C662C1" w:rsidRPr="000D34D2" w:rsidTr="00274F26">
        <w:tc>
          <w:tcPr>
            <w:tcW w:w="2977" w:type="dxa"/>
          </w:tcPr>
          <w:p w:rsidR="00C662C1" w:rsidRPr="00A97D87" w:rsidRDefault="00C662C1" w:rsidP="00274F26">
            <w:pPr>
              <w:rPr>
                <w:rFonts w:ascii="Calibri" w:hAnsi="Calibri" w:cs="Calibri"/>
                <w:sz w:val="20"/>
                <w:szCs w:val="20"/>
              </w:rPr>
            </w:pPr>
            <w:r w:rsidRPr="00A97D87">
              <w:rPr>
                <w:rFonts w:ascii="Calibri" w:hAnsi="Calibri" w:cs="Calibri"/>
                <w:sz w:val="20"/>
                <w:szCs w:val="20"/>
              </w:rPr>
              <w:t>1. Wstęp</w:t>
            </w:r>
          </w:p>
        </w:tc>
        <w:tc>
          <w:tcPr>
            <w:tcW w:w="3165" w:type="dxa"/>
          </w:tcPr>
          <w:p w:rsidR="00C662C1" w:rsidRPr="00A97D87" w:rsidRDefault="00C662C1" w:rsidP="00274F26">
            <w:pPr>
              <w:rPr>
                <w:rFonts w:ascii="Calibri" w:hAnsi="Calibri" w:cs="Calibri"/>
                <w:sz w:val="20"/>
                <w:szCs w:val="20"/>
              </w:rPr>
            </w:pPr>
            <w:r w:rsidRPr="00A97D87">
              <w:rPr>
                <w:rFonts w:ascii="Calibri" w:hAnsi="Calibri" w:cs="Calibri"/>
                <w:sz w:val="20"/>
                <w:szCs w:val="20"/>
              </w:rPr>
              <w:t>1. Wstęp</w:t>
            </w:r>
          </w:p>
        </w:tc>
        <w:tc>
          <w:tcPr>
            <w:tcW w:w="3072" w:type="dxa"/>
          </w:tcPr>
          <w:p w:rsidR="00C662C1" w:rsidRPr="00A97D87" w:rsidRDefault="00C662C1" w:rsidP="00274F26">
            <w:pPr>
              <w:rPr>
                <w:rFonts w:ascii="Calibri" w:hAnsi="Calibri" w:cs="Calibri"/>
                <w:sz w:val="20"/>
                <w:szCs w:val="20"/>
              </w:rPr>
            </w:pPr>
            <w:r w:rsidRPr="00A97D87">
              <w:rPr>
                <w:rFonts w:ascii="Calibri" w:hAnsi="Calibri" w:cs="Calibri"/>
                <w:sz w:val="20"/>
                <w:szCs w:val="20"/>
              </w:rPr>
              <w:t>1. Wstęp</w:t>
            </w:r>
          </w:p>
        </w:tc>
      </w:tr>
      <w:tr w:rsidR="00C662C1" w:rsidRPr="000D34D2" w:rsidTr="00274F26">
        <w:tc>
          <w:tcPr>
            <w:tcW w:w="2977" w:type="dxa"/>
          </w:tcPr>
          <w:p w:rsidR="00C662C1" w:rsidRPr="00A97D87" w:rsidRDefault="00C662C1" w:rsidP="00274F26">
            <w:pPr>
              <w:rPr>
                <w:rFonts w:ascii="Calibri" w:hAnsi="Calibri" w:cs="Calibri"/>
                <w:sz w:val="20"/>
                <w:szCs w:val="20"/>
              </w:rPr>
            </w:pPr>
            <w:r w:rsidRPr="00A97D87">
              <w:rPr>
                <w:rFonts w:ascii="Calibri" w:hAnsi="Calibri" w:cs="Calibri"/>
                <w:sz w:val="20"/>
                <w:szCs w:val="20"/>
              </w:rPr>
              <w:t>2. Przegląd literatury</w:t>
            </w:r>
          </w:p>
        </w:tc>
        <w:tc>
          <w:tcPr>
            <w:tcW w:w="3165" w:type="dxa"/>
          </w:tcPr>
          <w:p w:rsidR="00C662C1" w:rsidRPr="00A97D87" w:rsidRDefault="00C662C1" w:rsidP="00274F26">
            <w:pPr>
              <w:rPr>
                <w:rFonts w:ascii="Calibri" w:hAnsi="Calibri" w:cs="Calibri"/>
                <w:sz w:val="20"/>
                <w:szCs w:val="20"/>
              </w:rPr>
            </w:pPr>
            <w:r w:rsidRPr="00A97D87">
              <w:rPr>
                <w:rFonts w:ascii="Calibri" w:hAnsi="Calibri" w:cs="Calibri"/>
                <w:sz w:val="20"/>
                <w:szCs w:val="20"/>
              </w:rPr>
              <w:t>2. Przegląd literatury</w:t>
            </w:r>
          </w:p>
        </w:tc>
        <w:tc>
          <w:tcPr>
            <w:tcW w:w="3072" w:type="dxa"/>
          </w:tcPr>
          <w:p w:rsidR="00C662C1" w:rsidRPr="00A97D87" w:rsidRDefault="00C662C1" w:rsidP="00274F26">
            <w:pPr>
              <w:rPr>
                <w:rFonts w:ascii="Calibri" w:hAnsi="Calibri" w:cs="Calibri"/>
                <w:sz w:val="20"/>
                <w:szCs w:val="20"/>
              </w:rPr>
            </w:pPr>
            <w:r w:rsidRPr="00A97D87">
              <w:rPr>
                <w:rFonts w:ascii="Calibri" w:hAnsi="Calibri" w:cs="Calibri"/>
                <w:sz w:val="20"/>
                <w:szCs w:val="20"/>
              </w:rPr>
              <w:t>2. Przegląd literatury</w:t>
            </w:r>
          </w:p>
        </w:tc>
      </w:tr>
      <w:tr w:rsidR="00C662C1" w:rsidRPr="000D34D2" w:rsidTr="00274F26">
        <w:tc>
          <w:tcPr>
            <w:tcW w:w="2977" w:type="dxa"/>
          </w:tcPr>
          <w:p w:rsidR="00C662C1" w:rsidRPr="00A97D87" w:rsidRDefault="00C662C1" w:rsidP="00274F26">
            <w:pPr>
              <w:rPr>
                <w:rFonts w:ascii="Calibri" w:hAnsi="Calibri" w:cs="Calibri"/>
                <w:sz w:val="20"/>
                <w:szCs w:val="20"/>
              </w:rPr>
            </w:pPr>
            <w:r w:rsidRPr="00A97D87">
              <w:rPr>
                <w:rFonts w:ascii="Calibri" w:hAnsi="Calibri" w:cs="Calibri"/>
                <w:sz w:val="20"/>
                <w:szCs w:val="20"/>
              </w:rPr>
              <w:t>3. Badania własne</w:t>
            </w:r>
          </w:p>
          <w:p w:rsidR="00C662C1" w:rsidRPr="00A97D87" w:rsidRDefault="00C662C1" w:rsidP="00274F26">
            <w:pPr>
              <w:pStyle w:val="Akapitzlist"/>
              <w:ind w:left="284"/>
              <w:rPr>
                <w:rFonts w:ascii="Calibri" w:hAnsi="Calibri" w:cs="Calibri"/>
                <w:sz w:val="20"/>
                <w:szCs w:val="20"/>
              </w:rPr>
            </w:pPr>
            <w:r w:rsidRPr="00A97D87">
              <w:rPr>
                <w:rFonts w:ascii="Calibri" w:hAnsi="Calibri" w:cs="Calibri"/>
                <w:sz w:val="20"/>
                <w:szCs w:val="20"/>
              </w:rPr>
              <w:t>3.1. Cel pracy</w:t>
            </w:r>
          </w:p>
          <w:p w:rsidR="00C662C1" w:rsidRPr="00A97D87" w:rsidRDefault="00C662C1" w:rsidP="00274F26">
            <w:pPr>
              <w:pStyle w:val="Akapitzlist"/>
              <w:ind w:left="284"/>
              <w:rPr>
                <w:rFonts w:ascii="Calibri" w:hAnsi="Calibri" w:cs="Calibri"/>
                <w:sz w:val="20"/>
                <w:szCs w:val="20"/>
              </w:rPr>
            </w:pPr>
            <w:r w:rsidRPr="00A97D87">
              <w:rPr>
                <w:rFonts w:ascii="Calibri" w:hAnsi="Calibri" w:cs="Calibri"/>
                <w:sz w:val="20"/>
                <w:szCs w:val="20"/>
              </w:rPr>
              <w:t>3.2. Materiał i metody</w:t>
            </w:r>
          </w:p>
          <w:p w:rsidR="00C662C1" w:rsidRPr="00A97D87" w:rsidRDefault="00C662C1" w:rsidP="00274F26">
            <w:pPr>
              <w:pStyle w:val="Akapitzlist"/>
              <w:ind w:left="284"/>
              <w:rPr>
                <w:rFonts w:ascii="Calibri" w:hAnsi="Calibri" w:cs="Calibri"/>
                <w:sz w:val="20"/>
                <w:szCs w:val="20"/>
              </w:rPr>
            </w:pPr>
            <w:r w:rsidRPr="00A97D87">
              <w:rPr>
                <w:rFonts w:ascii="Calibri" w:hAnsi="Calibri" w:cs="Calibri"/>
                <w:sz w:val="20"/>
                <w:szCs w:val="20"/>
              </w:rPr>
              <w:t>3.3. Wyniki</w:t>
            </w:r>
          </w:p>
          <w:p w:rsidR="00C662C1" w:rsidRPr="00A97D87" w:rsidRDefault="00C662C1" w:rsidP="00274F26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662C1" w:rsidRPr="00A97D87" w:rsidRDefault="00C662C1" w:rsidP="00274F26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662C1" w:rsidRPr="00A97D87" w:rsidRDefault="00C662C1" w:rsidP="00274F2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65" w:type="dxa"/>
          </w:tcPr>
          <w:p w:rsidR="00C662C1" w:rsidRPr="00A97D87" w:rsidRDefault="00C662C1" w:rsidP="00274F26">
            <w:pPr>
              <w:rPr>
                <w:rFonts w:ascii="Calibri" w:hAnsi="Calibri" w:cs="Calibri"/>
                <w:sz w:val="20"/>
                <w:szCs w:val="20"/>
              </w:rPr>
            </w:pPr>
            <w:r w:rsidRPr="00A97D87">
              <w:rPr>
                <w:rFonts w:ascii="Calibri" w:hAnsi="Calibri" w:cs="Calibri"/>
                <w:sz w:val="20"/>
                <w:szCs w:val="20"/>
              </w:rPr>
              <w:t>3. Badania własne</w:t>
            </w:r>
          </w:p>
          <w:p w:rsidR="00C662C1" w:rsidRPr="00A97D87" w:rsidRDefault="00C662C1" w:rsidP="00274F26">
            <w:pPr>
              <w:pStyle w:val="Akapitzlist"/>
              <w:ind w:left="389"/>
              <w:rPr>
                <w:rFonts w:ascii="Calibri" w:hAnsi="Calibri" w:cs="Calibri"/>
                <w:sz w:val="20"/>
                <w:szCs w:val="20"/>
              </w:rPr>
            </w:pPr>
            <w:r w:rsidRPr="00A97D87">
              <w:rPr>
                <w:rFonts w:ascii="Calibri" w:hAnsi="Calibri" w:cs="Calibri"/>
                <w:sz w:val="20"/>
                <w:szCs w:val="20"/>
              </w:rPr>
              <w:t>3.1. Cel pracy</w:t>
            </w:r>
          </w:p>
          <w:p w:rsidR="00C662C1" w:rsidRPr="00A97D87" w:rsidRDefault="00C662C1" w:rsidP="00274F26">
            <w:pPr>
              <w:pStyle w:val="Akapitzlist"/>
              <w:ind w:left="389"/>
              <w:rPr>
                <w:rFonts w:ascii="Calibri" w:hAnsi="Calibri" w:cs="Calibri"/>
                <w:sz w:val="20"/>
                <w:szCs w:val="20"/>
              </w:rPr>
            </w:pPr>
            <w:r w:rsidRPr="00A97D87">
              <w:rPr>
                <w:rFonts w:ascii="Calibri" w:hAnsi="Calibri" w:cs="Calibri"/>
                <w:sz w:val="20"/>
                <w:szCs w:val="20"/>
              </w:rPr>
              <w:t xml:space="preserve">3.2. Materiał i metody </w:t>
            </w:r>
          </w:p>
          <w:p w:rsidR="00C662C1" w:rsidRPr="00A97D87" w:rsidRDefault="00C662C1" w:rsidP="00274F26">
            <w:pPr>
              <w:pStyle w:val="Akapitzlist"/>
              <w:ind w:left="389"/>
              <w:rPr>
                <w:rFonts w:ascii="Calibri" w:hAnsi="Calibri" w:cs="Calibri"/>
                <w:i/>
                <w:sz w:val="20"/>
                <w:szCs w:val="20"/>
              </w:rPr>
            </w:pPr>
            <w:r w:rsidRPr="00A97D87">
              <w:rPr>
                <w:rFonts w:ascii="Calibri" w:hAnsi="Calibri" w:cs="Calibri"/>
                <w:i/>
                <w:sz w:val="20"/>
                <w:szCs w:val="20"/>
              </w:rPr>
              <w:t>wytyczne projektowe oraz metodyka  badań przeprowadzonych na modelu</w:t>
            </w:r>
          </w:p>
          <w:p w:rsidR="00C662C1" w:rsidRPr="00A97D87" w:rsidRDefault="00C662C1" w:rsidP="00274F26">
            <w:pPr>
              <w:pStyle w:val="Akapitzlist"/>
              <w:ind w:left="389"/>
              <w:rPr>
                <w:rFonts w:ascii="Calibri" w:hAnsi="Calibri" w:cs="Calibri"/>
                <w:sz w:val="20"/>
                <w:szCs w:val="20"/>
              </w:rPr>
            </w:pPr>
            <w:r w:rsidRPr="00A97D87">
              <w:rPr>
                <w:rFonts w:ascii="Calibri" w:hAnsi="Calibri" w:cs="Calibri"/>
                <w:sz w:val="20"/>
                <w:szCs w:val="20"/>
              </w:rPr>
              <w:t>3.3. Wyniki</w:t>
            </w:r>
          </w:p>
          <w:p w:rsidR="00C662C1" w:rsidRPr="00A97D87" w:rsidRDefault="00C662C1" w:rsidP="00274F26">
            <w:pPr>
              <w:pStyle w:val="Akapitzlist"/>
              <w:ind w:left="389"/>
              <w:rPr>
                <w:rFonts w:ascii="Calibri" w:hAnsi="Calibri" w:cs="Calibri"/>
                <w:sz w:val="20"/>
                <w:szCs w:val="20"/>
              </w:rPr>
            </w:pPr>
            <w:r w:rsidRPr="00A97D87">
              <w:rPr>
                <w:rFonts w:ascii="Calibri" w:hAnsi="Calibri" w:cs="Calibri"/>
                <w:i/>
                <w:sz w:val="20"/>
                <w:szCs w:val="20"/>
              </w:rPr>
              <w:t>projekt techniczny jako modelowe rozwiązanie oraz wyniki badań wykonanych na modelu</w:t>
            </w:r>
          </w:p>
        </w:tc>
        <w:tc>
          <w:tcPr>
            <w:tcW w:w="3072" w:type="dxa"/>
          </w:tcPr>
          <w:p w:rsidR="00C662C1" w:rsidRPr="00A97D87" w:rsidRDefault="00C662C1" w:rsidP="00274F26">
            <w:pPr>
              <w:rPr>
                <w:rFonts w:ascii="Calibri" w:hAnsi="Calibri" w:cs="Calibri"/>
                <w:sz w:val="20"/>
                <w:szCs w:val="20"/>
              </w:rPr>
            </w:pPr>
            <w:r w:rsidRPr="00A97D87">
              <w:rPr>
                <w:rFonts w:ascii="Calibri" w:hAnsi="Calibri" w:cs="Calibri"/>
                <w:sz w:val="20"/>
                <w:szCs w:val="20"/>
              </w:rPr>
              <w:t>3. Badania własne</w:t>
            </w:r>
          </w:p>
          <w:p w:rsidR="00C662C1" w:rsidRPr="00A97D87" w:rsidRDefault="00C662C1" w:rsidP="00274F26">
            <w:pPr>
              <w:pStyle w:val="Akapitzlist"/>
              <w:ind w:left="257"/>
              <w:rPr>
                <w:rFonts w:ascii="Calibri" w:hAnsi="Calibri" w:cs="Calibri"/>
                <w:sz w:val="20"/>
                <w:szCs w:val="20"/>
              </w:rPr>
            </w:pPr>
            <w:r w:rsidRPr="00A97D87">
              <w:rPr>
                <w:rFonts w:ascii="Calibri" w:hAnsi="Calibri" w:cs="Calibri"/>
                <w:sz w:val="20"/>
                <w:szCs w:val="20"/>
              </w:rPr>
              <w:t>3.1. Cel pracy</w:t>
            </w:r>
          </w:p>
          <w:p w:rsidR="00C662C1" w:rsidRPr="00A97D87" w:rsidRDefault="00C662C1" w:rsidP="00274F26">
            <w:pPr>
              <w:pStyle w:val="Akapitzlist"/>
              <w:ind w:left="257"/>
              <w:rPr>
                <w:rFonts w:ascii="Calibri" w:hAnsi="Calibri" w:cs="Calibri"/>
                <w:sz w:val="20"/>
                <w:szCs w:val="20"/>
              </w:rPr>
            </w:pPr>
            <w:r w:rsidRPr="00A97D87">
              <w:rPr>
                <w:rFonts w:ascii="Calibri" w:hAnsi="Calibri" w:cs="Calibri"/>
                <w:sz w:val="20"/>
                <w:szCs w:val="20"/>
              </w:rPr>
              <w:t>3.2. Materiał i metody</w:t>
            </w:r>
          </w:p>
          <w:p w:rsidR="00C662C1" w:rsidRPr="00A97D87" w:rsidRDefault="00C662C1" w:rsidP="00274F26">
            <w:pPr>
              <w:pStyle w:val="Akapitzlist"/>
              <w:ind w:left="257"/>
              <w:rPr>
                <w:rFonts w:ascii="Calibri" w:hAnsi="Calibri" w:cs="Calibri"/>
                <w:i/>
                <w:sz w:val="20"/>
                <w:szCs w:val="20"/>
              </w:rPr>
            </w:pPr>
            <w:r w:rsidRPr="00A97D87">
              <w:rPr>
                <w:rFonts w:ascii="Calibri" w:hAnsi="Calibri" w:cs="Calibri"/>
                <w:i/>
                <w:sz w:val="20"/>
                <w:szCs w:val="20"/>
              </w:rPr>
              <w:t>metodyka badań studialnych, terenowych i projektowych</w:t>
            </w:r>
          </w:p>
          <w:p w:rsidR="00C662C1" w:rsidRPr="00A97D87" w:rsidRDefault="00C662C1" w:rsidP="00274F26">
            <w:pPr>
              <w:pStyle w:val="Akapitzlist"/>
              <w:ind w:left="494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662C1" w:rsidRPr="000D34D2" w:rsidTr="00274F26">
        <w:tc>
          <w:tcPr>
            <w:tcW w:w="2977" w:type="dxa"/>
          </w:tcPr>
          <w:p w:rsidR="00C662C1" w:rsidRPr="00A97D87" w:rsidRDefault="00C662C1" w:rsidP="00274F26">
            <w:pPr>
              <w:rPr>
                <w:rFonts w:ascii="Calibri" w:hAnsi="Calibri" w:cs="Calibri"/>
                <w:sz w:val="20"/>
                <w:szCs w:val="20"/>
              </w:rPr>
            </w:pPr>
            <w:r w:rsidRPr="00A97D87">
              <w:rPr>
                <w:rFonts w:ascii="Calibri" w:hAnsi="Calibri" w:cs="Calibri"/>
                <w:sz w:val="20"/>
                <w:szCs w:val="20"/>
              </w:rPr>
              <w:t>4. Dyskusja</w:t>
            </w:r>
          </w:p>
        </w:tc>
        <w:tc>
          <w:tcPr>
            <w:tcW w:w="3165" w:type="dxa"/>
          </w:tcPr>
          <w:p w:rsidR="00C662C1" w:rsidRPr="00A97D87" w:rsidRDefault="00C662C1" w:rsidP="00274F26">
            <w:pPr>
              <w:rPr>
                <w:rFonts w:ascii="Calibri" w:hAnsi="Calibri" w:cs="Calibri"/>
                <w:sz w:val="20"/>
                <w:szCs w:val="20"/>
              </w:rPr>
            </w:pPr>
            <w:r w:rsidRPr="00A97D87">
              <w:rPr>
                <w:rFonts w:ascii="Calibri" w:hAnsi="Calibri" w:cs="Calibri"/>
                <w:sz w:val="20"/>
                <w:szCs w:val="20"/>
              </w:rPr>
              <w:t>4. Dyskusja</w:t>
            </w:r>
          </w:p>
        </w:tc>
        <w:tc>
          <w:tcPr>
            <w:tcW w:w="3072" w:type="dxa"/>
          </w:tcPr>
          <w:p w:rsidR="00C662C1" w:rsidRPr="00A97D87" w:rsidRDefault="00C662C1" w:rsidP="00274F26">
            <w:pPr>
              <w:pStyle w:val="Akapitzlist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A97D87">
              <w:rPr>
                <w:rFonts w:ascii="Calibri" w:hAnsi="Calibri" w:cs="Calibri"/>
                <w:sz w:val="20"/>
                <w:szCs w:val="20"/>
              </w:rPr>
              <w:t>4.  Wyniki</w:t>
            </w:r>
          </w:p>
          <w:p w:rsidR="00C662C1" w:rsidRPr="00A97D87" w:rsidRDefault="00C662C1" w:rsidP="00274F26">
            <w:pPr>
              <w:pStyle w:val="Akapitzlist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A97D87">
              <w:rPr>
                <w:rFonts w:ascii="Calibri" w:hAnsi="Calibri" w:cs="Calibri"/>
                <w:i/>
                <w:sz w:val="20"/>
                <w:szCs w:val="20"/>
              </w:rPr>
              <w:t>w tym rozpoznanie zasobu oraz wieloaspektowe analizy i oceny w konfrontacji z literaturą</w:t>
            </w:r>
          </w:p>
        </w:tc>
      </w:tr>
      <w:tr w:rsidR="00C662C1" w:rsidRPr="000D34D2" w:rsidTr="00274F26">
        <w:tc>
          <w:tcPr>
            <w:tcW w:w="2977" w:type="dxa"/>
          </w:tcPr>
          <w:p w:rsidR="00C662C1" w:rsidRPr="00A97D87" w:rsidRDefault="00C662C1" w:rsidP="00274F26">
            <w:pPr>
              <w:rPr>
                <w:rFonts w:ascii="Calibri" w:hAnsi="Calibri" w:cs="Calibri"/>
                <w:sz w:val="20"/>
                <w:szCs w:val="20"/>
              </w:rPr>
            </w:pPr>
            <w:r w:rsidRPr="00A97D87">
              <w:rPr>
                <w:rFonts w:ascii="Calibri" w:hAnsi="Calibri" w:cs="Calibri"/>
                <w:sz w:val="20"/>
                <w:szCs w:val="20"/>
              </w:rPr>
              <w:t>5. Wnioski</w:t>
            </w:r>
          </w:p>
        </w:tc>
        <w:tc>
          <w:tcPr>
            <w:tcW w:w="3165" w:type="dxa"/>
          </w:tcPr>
          <w:p w:rsidR="00C662C1" w:rsidRPr="00A97D87" w:rsidRDefault="00C662C1" w:rsidP="00274F26">
            <w:pPr>
              <w:rPr>
                <w:rFonts w:ascii="Calibri" w:hAnsi="Calibri" w:cs="Calibri"/>
                <w:sz w:val="20"/>
                <w:szCs w:val="20"/>
              </w:rPr>
            </w:pPr>
            <w:r w:rsidRPr="00A97D87">
              <w:rPr>
                <w:rFonts w:ascii="Calibri" w:hAnsi="Calibri" w:cs="Calibri"/>
                <w:sz w:val="20"/>
                <w:szCs w:val="20"/>
              </w:rPr>
              <w:t>5. Wnioski</w:t>
            </w:r>
          </w:p>
        </w:tc>
        <w:tc>
          <w:tcPr>
            <w:tcW w:w="3072" w:type="dxa"/>
          </w:tcPr>
          <w:p w:rsidR="00C662C1" w:rsidRPr="00A97D87" w:rsidRDefault="00C662C1" w:rsidP="00274F26">
            <w:pPr>
              <w:rPr>
                <w:rFonts w:ascii="Calibri" w:hAnsi="Calibri" w:cs="Calibri"/>
                <w:sz w:val="20"/>
                <w:szCs w:val="20"/>
              </w:rPr>
            </w:pPr>
            <w:r w:rsidRPr="00A97D87">
              <w:rPr>
                <w:rFonts w:ascii="Calibri" w:hAnsi="Calibri" w:cs="Calibri"/>
                <w:sz w:val="20"/>
                <w:szCs w:val="20"/>
              </w:rPr>
              <w:t xml:space="preserve">5. Projekt </w:t>
            </w:r>
          </w:p>
          <w:p w:rsidR="00C662C1" w:rsidRPr="00A97D87" w:rsidRDefault="00C662C1" w:rsidP="00274F26">
            <w:pPr>
              <w:ind w:left="257" w:hanging="257"/>
              <w:rPr>
                <w:rFonts w:ascii="Calibri" w:hAnsi="Calibri" w:cs="Calibri"/>
                <w:sz w:val="20"/>
                <w:szCs w:val="20"/>
              </w:rPr>
            </w:pPr>
            <w:r w:rsidRPr="00A97D87">
              <w:rPr>
                <w:rFonts w:ascii="Calibri" w:hAnsi="Calibri" w:cs="Calibri"/>
                <w:sz w:val="20"/>
                <w:szCs w:val="20"/>
              </w:rPr>
              <w:t xml:space="preserve">     5.1. Program funkcjonalny ogrodu </w:t>
            </w:r>
          </w:p>
          <w:p w:rsidR="00C662C1" w:rsidRPr="00A97D87" w:rsidRDefault="00C662C1" w:rsidP="00274F26">
            <w:pPr>
              <w:ind w:left="257" w:hanging="257"/>
              <w:rPr>
                <w:rFonts w:ascii="Calibri" w:hAnsi="Calibri" w:cs="Calibri"/>
                <w:sz w:val="20"/>
                <w:szCs w:val="20"/>
              </w:rPr>
            </w:pPr>
            <w:r w:rsidRPr="00A97D87">
              <w:rPr>
                <w:rFonts w:ascii="Calibri" w:hAnsi="Calibri" w:cs="Calibri"/>
                <w:sz w:val="20"/>
                <w:szCs w:val="20"/>
              </w:rPr>
              <w:t xml:space="preserve">     5.2. Założenia kompozycyjne</w:t>
            </w:r>
          </w:p>
          <w:p w:rsidR="00C662C1" w:rsidRPr="00A97D87" w:rsidRDefault="00C662C1" w:rsidP="00274F26">
            <w:pPr>
              <w:ind w:left="257" w:hanging="257"/>
              <w:rPr>
                <w:rFonts w:ascii="Calibri" w:hAnsi="Calibri" w:cs="Calibri"/>
                <w:sz w:val="20"/>
                <w:szCs w:val="20"/>
              </w:rPr>
            </w:pPr>
            <w:r w:rsidRPr="00A97D87">
              <w:rPr>
                <w:rFonts w:ascii="Calibri" w:hAnsi="Calibri" w:cs="Calibri"/>
                <w:sz w:val="20"/>
                <w:szCs w:val="20"/>
              </w:rPr>
              <w:t xml:space="preserve">     5.3. 5.4   ………….. itd.</w:t>
            </w:r>
          </w:p>
        </w:tc>
      </w:tr>
      <w:tr w:rsidR="00C662C1" w:rsidRPr="000D34D2" w:rsidTr="00274F26">
        <w:tc>
          <w:tcPr>
            <w:tcW w:w="2977" w:type="dxa"/>
          </w:tcPr>
          <w:p w:rsidR="00C662C1" w:rsidRPr="00A97D87" w:rsidRDefault="00C662C1" w:rsidP="00274F26">
            <w:pPr>
              <w:rPr>
                <w:rFonts w:ascii="Calibri" w:hAnsi="Calibri" w:cs="Calibri"/>
                <w:sz w:val="20"/>
                <w:szCs w:val="20"/>
              </w:rPr>
            </w:pPr>
            <w:r w:rsidRPr="00A97D87">
              <w:rPr>
                <w:rFonts w:ascii="Calibri" w:hAnsi="Calibri" w:cs="Calibri"/>
                <w:sz w:val="20"/>
                <w:szCs w:val="20"/>
              </w:rPr>
              <w:t>6. Literatura</w:t>
            </w:r>
          </w:p>
        </w:tc>
        <w:tc>
          <w:tcPr>
            <w:tcW w:w="3165" w:type="dxa"/>
          </w:tcPr>
          <w:p w:rsidR="00C662C1" w:rsidRPr="00A97D87" w:rsidRDefault="00C662C1" w:rsidP="00274F26">
            <w:pPr>
              <w:rPr>
                <w:rFonts w:ascii="Calibri" w:hAnsi="Calibri" w:cs="Calibri"/>
                <w:sz w:val="20"/>
                <w:szCs w:val="20"/>
              </w:rPr>
            </w:pPr>
            <w:r w:rsidRPr="00A97D87">
              <w:rPr>
                <w:rFonts w:ascii="Calibri" w:hAnsi="Calibri" w:cs="Calibri"/>
                <w:sz w:val="20"/>
                <w:szCs w:val="20"/>
              </w:rPr>
              <w:t>6. Literatura</w:t>
            </w:r>
          </w:p>
        </w:tc>
        <w:tc>
          <w:tcPr>
            <w:tcW w:w="3072" w:type="dxa"/>
          </w:tcPr>
          <w:p w:rsidR="00C662C1" w:rsidRPr="00A97D87" w:rsidRDefault="00C662C1" w:rsidP="00274F26">
            <w:pPr>
              <w:rPr>
                <w:rFonts w:ascii="Calibri" w:hAnsi="Calibri" w:cs="Calibri"/>
                <w:sz w:val="20"/>
                <w:szCs w:val="20"/>
              </w:rPr>
            </w:pPr>
            <w:r w:rsidRPr="00A97D87">
              <w:rPr>
                <w:rFonts w:ascii="Calibri" w:hAnsi="Calibri" w:cs="Calibri"/>
                <w:sz w:val="20"/>
                <w:szCs w:val="20"/>
              </w:rPr>
              <w:t>6. Literatura</w:t>
            </w:r>
          </w:p>
        </w:tc>
      </w:tr>
      <w:tr w:rsidR="00C662C1" w:rsidRPr="000D34D2" w:rsidTr="00274F26">
        <w:tc>
          <w:tcPr>
            <w:tcW w:w="2977" w:type="dxa"/>
          </w:tcPr>
          <w:p w:rsidR="00C662C1" w:rsidRPr="00A97D87" w:rsidRDefault="00C662C1" w:rsidP="00274F26">
            <w:pPr>
              <w:rPr>
                <w:rFonts w:ascii="Calibri" w:hAnsi="Calibri" w:cs="Calibri"/>
                <w:sz w:val="20"/>
                <w:szCs w:val="20"/>
              </w:rPr>
            </w:pPr>
            <w:r w:rsidRPr="00A97D87">
              <w:rPr>
                <w:rFonts w:ascii="Calibri" w:hAnsi="Calibri" w:cs="Calibri"/>
                <w:sz w:val="20"/>
                <w:szCs w:val="20"/>
              </w:rPr>
              <w:t>7. Spis tabel i rycin (opcjonalnie)</w:t>
            </w:r>
          </w:p>
        </w:tc>
        <w:tc>
          <w:tcPr>
            <w:tcW w:w="3165" w:type="dxa"/>
          </w:tcPr>
          <w:p w:rsidR="00C662C1" w:rsidRPr="00A97D87" w:rsidRDefault="00C662C1" w:rsidP="00274F26">
            <w:pPr>
              <w:rPr>
                <w:rFonts w:ascii="Calibri" w:hAnsi="Calibri" w:cs="Calibri"/>
                <w:sz w:val="20"/>
                <w:szCs w:val="20"/>
              </w:rPr>
            </w:pPr>
            <w:r w:rsidRPr="00A97D87">
              <w:rPr>
                <w:rFonts w:ascii="Calibri" w:hAnsi="Calibri" w:cs="Calibri"/>
                <w:sz w:val="20"/>
                <w:szCs w:val="20"/>
              </w:rPr>
              <w:t>7.</w:t>
            </w:r>
            <w:r w:rsidR="0013467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97D87">
              <w:rPr>
                <w:rFonts w:ascii="Calibri" w:hAnsi="Calibri" w:cs="Calibri"/>
                <w:sz w:val="20"/>
                <w:szCs w:val="20"/>
              </w:rPr>
              <w:t>Spis tabel i rycin (opcjonalnie)</w:t>
            </w:r>
          </w:p>
        </w:tc>
        <w:tc>
          <w:tcPr>
            <w:tcW w:w="3072" w:type="dxa"/>
          </w:tcPr>
          <w:p w:rsidR="00C662C1" w:rsidRPr="00A97D87" w:rsidRDefault="00C662C1" w:rsidP="00274F26">
            <w:pPr>
              <w:rPr>
                <w:rFonts w:ascii="Calibri" w:hAnsi="Calibri" w:cs="Calibri"/>
                <w:sz w:val="20"/>
                <w:szCs w:val="20"/>
              </w:rPr>
            </w:pPr>
            <w:r w:rsidRPr="00A97D87">
              <w:rPr>
                <w:rFonts w:ascii="Calibri" w:hAnsi="Calibri" w:cs="Calibri"/>
                <w:sz w:val="20"/>
                <w:szCs w:val="20"/>
              </w:rPr>
              <w:t>7.</w:t>
            </w:r>
            <w:r w:rsidR="0013467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97D87">
              <w:rPr>
                <w:rFonts w:ascii="Calibri" w:hAnsi="Calibri" w:cs="Calibri"/>
                <w:sz w:val="20"/>
                <w:szCs w:val="20"/>
              </w:rPr>
              <w:t>Spis tabel i rycin (opcjonalnie)</w:t>
            </w:r>
          </w:p>
        </w:tc>
      </w:tr>
      <w:tr w:rsidR="00C662C1" w:rsidRPr="000D34D2" w:rsidTr="00274F26">
        <w:tc>
          <w:tcPr>
            <w:tcW w:w="2977" w:type="dxa"/>
          </w:tcPr>
          <w:p w:rsidR="00C662C1" w:rsidRPr="00A97D87" w:rsidRDefault="00C662C1" w:rsidP="00274F26">
            <w:pPr>
              <w:rPr>
                <w:rFonts w:ascii="Calibri" w:hAnsi="Calibri" w:cs="Calibri"/>
                <w:sz w:val="20"/>
                <w:szCs w:val="20"/>
              </w:rPr>
            </w:pPr>
            <w:r w:rsidRPr="00A97D87">
              <w:rPr>
                <w:rFonts w:ascii="Calibri" w:hAnsi="Calibri" w:cs="Calibri"/>
                <w:sz w:val="20"/>
                <w:szCs w:val="20"/>
              </w:rPr>
              <w:t>8. Aneks (opcjonalnie)</w:t>
            </w:r>
          </w:p>
        </w:tc>
        <w:tc>
          <w:tcPr>
            <w:tcW w:w="3165" w:type="dxa"/>
          </w:tcPr>
          <w:p w:rsidR="00C662C1" w:rsidRPr="00A97D87" w:rsidRDefault="00C662C1" w:rsidP="00274F26">
            <w:pPr>
              <w:rPr>
                <w:rFonts w:ascii="Calibri" w:hAnsi="Calibri" w:cs="Calibri"/>
                <w:sz w:val="20"/>
                <w:szCs w:val="20"/>
              </w:rPr>
            </w:pPr>
            <w:r w:rsidRPr="00A97D87">
              <w:rPr>
                <w:rFonts w:ascii="Calibri" w:hAnsi="Calibri" w:cs="Calibri"/>
                <w:sz w:val="20"/>
                <w:szCs w:val="20"/>
              </w:rPr>
              <w:t>8. Aneks (opcjonalnie)</w:t>
            </w:r>
          </w:p>
        </w:tc>
        <w:tc>
          <w:tcPr>
            <w:tcW w:w="3072" w:type="dxa"/>
          </w:tcPr>
          <w:p w:rsidR="00C662C1" w:rsidRPr="00A97D87" w:rsidRDefault="00C662C1" w:rsidP="00C662C1">
            <w:pPr>
              <w:tabs>
                <w:tab w:val="right" w:pos="2856"/>
              </w:tabs>
              <w:rPr>
                <w:rFonts w:ascii="Calibri" w:hAnsi="Calibri" w:cs="Calibri"/>
                <w:sz w:val="20"/>
                <w:szCs w:val="20"/>
              </w:rPr>
            </w:pPr>
            <w:r w:rsidRPr="00A97D87">
              <w:rPr>
                <w:rFonts w:ascii="Calibri" w:hAnsi="Calibri" w:cs="Calibri"/>
                <w:sz w:val="20"/>
                <w:szCs w:val="20"/>
              </w:rPr>
              <w:t>8. Załączniki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</w:p>
        </w:tc>
      </w:tr>
    </w:tbl>
    <w:p w:rsidR="00C662C1" w:rsidRPr="000D34D2" w:rsidRDefault="00C662C1" w:rsidP="00C662C1">
      <w:pPr>
        <w:pStyle w:val="Nagwek1"/>
        <w:spacing w:line="276" w:lineRule="auto"/>
        <w:ind w:left="0" w:firstLine="0"/>
        <w:rPr>
          <w:rFonts w:asciiTheme="minorHAnsi" w:hAnsiTheme="minorHAnsi" w:cstheme="minorHAnsi"/>
          <w:sz w:val="28"/>
          <w:szCs w:val="28"/>
        </w:rPr>
      </w:pPr>
      <w:r w:rsidRPr="000D34D2">
        <w:rPr>
          <w:rFonts w:asciiTheme="minorHAnsi" w:hAnsiTheme="minorHAnsi" w:cstheme="minorHAnsi"/>
          <w:sz w:val="28"/>
          <w:szCs w:val="28"/>
        </w:rPr>
        <w:lastRenderedPageBreak/>
        <w:t xml:space="preserve">TYPOGRAFIA </w:t>
      </w:r>
    </w:p>
    <w:p w:rsidR="00C662C1" w:rsidRPr="000D34D2" w:rsidRDefault="00C662C1" w:rsidP="00C662C1">
      <w:pPr>
        <w:spacing w:line="276" w:lineRule="auto"/>
        <w:ind w:left="-15"/>
        <w:jc w:val="both"/>
        <w:rPr>
          <w:rFonts w:asciiTheme="minorHAnsi" w:hAnsiTheme="minorHAnsi" w:cstheme="minorHAnsi"/>
        </w:rPr>
      </w:pPr>
      <w:bookmarkStart w:id="0" w:name="_GoBack"/>
      <w:r w:rsidRPr="000D34D2">
        <w:rPr>
          <w:rFonts w:asciiTheme="minorHAnsi" w:hAnsiTheme="minorHAnsi" w:cstheme="minorHAnsi"/>
        </w:rPr>
        <w:t xml:space="preserve">Zasadniczy tekst pracy: czcionka </w:t>
      </w:r>
      <w:r>
        <w:rPr>
          <w:rFonts w:asciiTheme="minorHAnsi" w:hAnsiTheme="minorHAnsi" w:cstheme="minorHAnsi"/>
        </w:rPr>
        <w:t>Calibri</w:t>
      </w:r>
      <w:r w:rsidRPr="000D34D2">
        <w:rPr>
          <w:rFonts w:asciiTheme="minorHAnsi" w:hAnsiTheme="minorHAnsi" w:cstheme="minorHAnsi"/>
        </w:rPr>
        <w:t xml:space="preserve"> 12, obustronnie wyrównany (z wyłączeniem strony </w:t>
      </w:r>
      <w:bookmarkEnd w:id="0"/>
      <w:r w:rsidRPr="000D34D2">
        <w:rPr>
          <w:rFonts w:asciiTheme="minorHAnsi" w:hAnsiTheme="minorHAnsi" w:cstheme="minorHAnsi"/>
        </w:rPr>
        <w:t>tytułowej i załączników)</w:t>
      </w:r>
    </w:p>
    <w:p w:rsidR="00C662C1" w:rsidRPr="000D34D2" w:rsidRDefault="00C662C1" w:rsidP="00C662C1">
      <w:pPr>
        <w:spacing w:line="276" w:lineRule="auto"/>
        <w:ind w:left="-15"/>
        <w:jc w:val="both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</w:rPr>
        <w:t xml:space="preserve">Tytuły głównych rozdziałów: </w:t>
      </w:r>
      <w:r>
        <w:rPr>
          <w:rFonts w:asciiTheme="minorHAnsi" w:hAnsiTheme="minorHAnsi" w:cstheme="minorHAnsi"/>
        </w:rPr>
        <w:t>Calibri</w:t>
      </w:r>
      <w:r w:rsidRPr="000D34D2">
        <w:rPr>
          <w:rFonts w:asciiTheme="minorHAnsi" w:hAnsiTheme="minorHAnsi" w:cstheme="minorHAnsi"/>
        </w:rPr>
        <w:t xml:space="preserve"> 15, pogrubione, wersaliki </w:t>
      </w:r>
    </w:p>
    <w:p w:rsidR="00C662C1" w:rsidRPr="000D34D2" w:rsidRDefault="00C662C1" w:rsidP="00C662C1">
      <w:pPr>
        <w:spacing w:line="276" w:lineRule="auto"/>
        <w:ind w:left="-15"/>
        <w:jc w:val="both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</w:rPr>
        <w:t xml:space="preserve">Tytuły podrozdziałów: </w:t>
      </w:r>
      <w:r>
        <w:rPr>
          <w:rFonts w:asciiTheme="minorHAnsi" w:hAnsiTheme="minorHAnsi" w:cstheme="minorHAnsi"/>
        </w:rPr>
        <w:t>Calibri</w:t>
      </w:r>
      <w:r w:rsidRPr="000D34D2">
        <w:rPr>
          <w:rFonts w:asciiTheme="minorHAnsi" w:hAnsiTheme="minorHAnsi" w:cstheme="minorHAnsi"/>
        </w:rPr>
        <w:t xml:space="preserve"> 13, pogrubione </w:t>
      </w:r>
    </w:p>
    <w:p w:rsidR="00C662C1" w:rsidRPr="000D34D2" w:rsidRDefault="00C662C1" w:rsidP="00C662C1">
      <w:pPr>
        <w:spacing w:line="276" w:lineRule="auto"/>
        <w:ind w:left="-17"/>
        <w:jc w:val="both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</w:rPr>
        <w:t xml:space="preserve">Tytuły kolejnych podrozdziałów: </w:t>
      </w:r>
      <w:r>
        <w:rPr>
          <w:rFonts w:asciiTheme="minorHAnsi" w:hAnsiTheme="minorHAnsi" w:cstheme="minorHAnsi"/>
        </w:rPr>
        <w:t>Calibri</w:t>
      </w:r>
      <w:r w:rsidRPr="000D34D2">
        <w:rPr>
          <w:rFonts w:asciiTheme="minorHAnsi" w:hAnsiTheme="minorHAnsi" w:cstheme="minorHAnsi"/>
        </w:rPr>
        <w:t xml:space="preserve"> 13 </w:t>
      </w:r>
    </w:p>
    <w:p w:rsidR="00C662C1" w:rsidRPr="000D34D2" w:rsidRDefault="00C662C1" w:rsidP="00C662C1">
      <w:pPr>
        <w:spacing w:line="276" w:lineRule="auto"/>
        <w:ind w:left="-15"/>
        <w:jc w:val="both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</w:rPr>
        <w:t xml:space="preserve">Odstęp między wierszami: 1,15 </w:t>
      </w:r>
    </w:p>
    <w:p w:rsidR="00C662C1" w:rsidRPr="000D34D2" w:rsidRDefault="00C662C1" w:rsidP="00C662C1">
      <w:pPr>
        <w:spacing w:line="276" w:lineRule="auto"/>
        <w:ind w:left="-15"/>
        <w:jc w:val="both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</w:rPr>
        <w:t>Marginesy strony: D i G – 2,5 cm, L – 3,0 cm, P – 2,0 cm</w:t>
      </w:r>
    </w:p>
    <w:p w:rsidR="00C662C1" w:rsidRPr="000D34D2" w:rsidRDefault="00C662C1" w:rsidP="00C662C1">
      <w:pPr>
        <w:spacing w:line="276" w:lineRule="auto"/>
        <w:jc w:val="both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</w:rPr>
        <w:t xml:space="preserve">Akapity powinny być wykonane przy użyciu tabulatora. </w:t>
      </w:r>
    </w:p>
    <w:p w:rsidR="00C662C1" w:rsidRPr="000D34D2" w:rsidRDefault="00C662C1" w:rsidP="00C662C1">
      <w:pPr>
        <w:spacing w:line="276" w:lineRule="auto"/>
        <w:ind w:left="-17"/>
        <w:jc w:val="both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</w:rPr>
        <w:t>Wyróżnienia tekstu (</w:t>
      </w:r>
      <w:r w:rsidRPr="0012624F">
        <w:rPr>
          <w:rFonts w:asciiTheme="minorHAnsi" w:hAnsiTheme="minorHAnsi" w:cstheme="minorHAnsi"/>
          <w:u w:val="single"/>
        </w:rPr>
        <w:t>podkreślenia</w:t>
      </w:r>
      <w:r w:rsidRPr="000D34D2">
        <w:rPr>
          <w:rFonts w:asciiTheme="minorHAnsi" w:hAnsiTheme="minorHAnsi" w:cstheme="minorHAnsi"/>
        </w:rPr>
        <w:t xml:space="preserve">, </w:t>
      </w:r>
      <w:r w:rsidRPr="0012624F">
        <w:rPr>
          <w:rFonts w:asciiTheme="minorHAnsi" w:hAnsiTheme="minorHAnsi" w:cstheme="minorHAnsi"/>
          <w:i/>
        </w:rPr>
        <w:t>kursywę</w:t>
      </w:r>
      <w:r w:rsidRPr="000D34D2">
        <w:rPr>
          <w:rFonts w:asciiTheme="minorHAnsi" w:hAnsiTheme="minorHAnsi" w:cstheme="minorHAnsi"/>
        </w:rPr>
        <w:t xml:space="preserve">, </w:t>
      </w:r>
      <w:r w:rsidRPr="0012624F">
        <w:rPr>
          <w:rFonts w:asciiTheme="minorHAnsi" w:hAnsiTheme="minorHAnsi" w:cstheme="minorHAnsi"/>
          <w:spacing w:val="20"/>
        </w:rPr>
        <w:t>druk rozstrzelony</w:t>
      </w:r>
      <w:r w:rsidRPr="000D34D2">
        <w:rPr>
          <w:rFonts w:asciiTheme="minorHAnsi" w:hAnsiTheme="minorHAnsi" w:cstheme="minorHAnsi"/>
        </w:rPr>
        <w:t xml:space="preserve">, </w:t>
      </w:r>
      <w:r w:rsidRPr="0012624F">
        <w:rPr>
          <w:rFonts w:asciiTheme="minorHAnsi" w:hAnsiTheme="minorHAnsi" w:cstheme="minorHAnsi"/>
          <w:b/>
        </w:rPr>
        <w:t>wytłuszczenia</w:t>
      </w:r>
      <w:r w:rsidRPr="000D34D2">
        <w:rPr>
          <w:rFonts w:asciiTheme="minorHAnsi" w:hAnsiTheme="minorHAnsi" w:cstheme="minorHAnsi"/>
        </w:rPr>
        <w:t>) należy ograniczyć do niezbędnego minimum.</w:t>
      </w:r>
    </w:p>
    <w:p w:rsidR="00C662C1" w:rsidRPr="000D34D2" w:rsidRDefault="00C662C1" w:rsidP="00C662C1">
      <w:pPr>
        <w:spacing w:line="276" w:lineRule="auto"/>
        <w:ind w:left="-17"/>
        <w:jc w:val="both"/>
        <w:rPr>
          <w:rFonts w:asciiTheme="minorHAnsi" w:hAnsiTheme="minorHAnsi" w:cstheme="minorHAnsi"/>
        </w:rPr>
      </w:pPr>
      <w:r w:rsidRPr="000D34D2">
        <w:rPr>
          <w:rStyle w:val="Pogrubienie"/>
          <w:rFonts w:asciiTheme="minorHAnsi" w:hAnsiTheme="minorHAnsi" w:cstheme="minorHAnsi"/>
        </w:rPr>
        <w:t>Łacińskie nazwy</w:t>
      </w:r>
      <w:r w:rsidRPr="000D34D2">
        <w:rPr>
          <w:rFonts w:asciiTheme="minorHAnsi" w:hAnsiTheme="minorHAnsi" w:cstheme="minorHAnsi"/>
        </w:rPr>
        <w:t xml:space="preserve"> gatunków i rodzajów roślin, zwierząt i mikroorganizmów należy pisać kursywą </w:t>
      </w:r>
      <w:r w:rsidRPr="000D34D2">
        <w:rPr>
          <w:rFonts w:asciiTheme="minorHAnsi" w:hAnsiTheme="minorHAnsi" w:cstheme="minorHAnsi"/>
          <w:iCs/>
        </w:rPr>
        <w:t>(</w:t>
      </w:r>
      <w:proofErr w:type="spellStart"/>
      <w:r w:rsidRPr="000D34D2">
        <w:rPr>
          <w:rFonts w:asciiTheme="minorHAnsi" w:hAnsiTheme="minorHAnsi" w:cstheme="minorHAnsi"/>
          <w:i/>
          <w:iCs/>
        </w:rPr>
        <w:t>italic</w:t>
      </w:r>
      <w:proofErr w:type="spellEnd"/>
      <w:r w:rsidRPr="000D34D2">
        <w:rPr>
          <w:rFonts w:asciiTheme="minorHAnsi" w:hAnsiTheme="minorHAnsi" w:cstheme="minorHAnsi"/>
          <w:iCs/>
        </w:rPr>
        <w:t>)</w:t>
      </w:r>
      <w:r w:rsidRPr="000D34D2">
        <w:rPr>
          <w:rFonts w:asciiTheme="minorHAnsi" w:hAnsiTheme="minorHAnsi" w:cstheme="minorHAnsi"/>
        </w:rPr>
        <w:t xml:space="preserve"> z zachowaniem następujących zasad:</w:t>
      </w:r>
    </w:p>
    <w:p w:rsidR="00C662C1" w:rsidRPr="000D34D2" w:rsidRDefault="00C662C1" w:rsidP="00C662C1">
      <w:pPr>
        <w:spacing w:line="276" w:lineRule="auto"/>
        <w:ind w:left="284"/>
        <w:jc w:val="both"/>
        <w:rPr>
          <w:rFonts w:asciiTheme="minorHAnsi" w:hAnsiTheme="minorHAnsi" w:cstheme="minorHAnsi"/>
        </w:rPr>
      </w:pPr>
      <w:proofErr w:type="spellStart"/>
      <w:r w:rsidRPr="000D34D2">
        <w:rPr>
          <w:rFonts w:asciiTheme="minorHAnsi" w:hAnsiTheme="minorHAnsi" w:cstheme="minorHAnsi"/>
          <w:i/>
          <w:iCs/>
        </w:rPr>
        <w:t>Taxus</w:t>
      </w:r>
      <w:proofErr w:type="spellEnd"/>
      <w:r w:rsidR="00642B37">
        <w:rPr>
          <w:rFonts w:asciiTheme="minorHAnsi" w:hAnsiTheme="minorHAnsi" w:cstheme="minorHAnsi"/>
          <w:i/>
          <w:iCs/>
        </w:rPr>
        <w:t xml:space="preserve"> </w:t>
      </w:r>
      <w:r w:rsidRPr="00F4682A">
        <w:rPr>
          <w:rFonts w:asciiTheme="minorHAnsi" w:hAnsiTheme="minorHAnsi" w:cstheme="minorHAnsi"/>
          <w:iCs/>
        </w:rPr>
        <w:t>×</w:t>
      </w:r>
      <w:r w:rsidRPr="000D34D2">
        <w:rPr>
          <w:rFonts w:asciiTheme="minorHAnsi" w:hAnsiTheme="minorHAnsi" w:cstheme="minorHAnsi"/>
          <w:i/>
          <w:iCs/>
        </w:rPr>
        <w:t>media</w:t>
      </w:r>
      <w:r w:rsidRPr="000D34D2">
        <w:rPr>
          <w:rFonts w:asciiTheme="minorHAnsi" w:hAnsiTheme="minorHAnsi" w:cstheme="minorHAnsi"/>
        </w:rPr>
        <w:t xml:space="preserve"> '</w:t>
      </w:r>
      <w:proofErr w:type="spellStart"/>
      <w:r w:rsidRPr="000D34D2">
        <w:rPr>
          <w:rFonts w:asciiTheme="minorHAnsi" w:hAnsiTheme="minorHAnsi" w:cstheme="minorHAnsi"/>
        </w:rPr>
        <w:t>Hicksii</w:t>
      </w:r>
      <w:proofErr w:type="spellEnd"/>
      <w:r w:rsidRPr="000D34D2">
        <w:rPr>
          <w:rFonts w:asciiTheme="minorHAnsi" w:hAnsiTheme="minorHAnsi" w:cstheme="minorHAnsi"/>
        </w:rPr>
        <w:t xml:space="preserve">' – w przypadku odmian uprawnych odmiana pismem prostym w pojedynczym górnym apostrofie, bez nazwiska botanika, przy mieszańcach symbol </w:t>
      </w:r>
    </w:p>
    <w:p w:rsidR="00C662C1" w:rsidRPr="000D34D2" w:rsidRDefault="00C662C1" w:rsidP="00C662C1">
      <w:p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</w:rPr>
        <w:t xml:space="preserve">× połączony z przydawką gatunkową; </w:t>
      </w:r>
    </w:p>
    <w:p w:rsidR="00C662C1" w:rsidRPr="000D34D2" w:rsidRDefault="00C662C1" w:rsidP="00C662C1">
      <w:pPr>
        <w:spacing w:line="276" w:lineRule="auto"/>
        <w:ind w:left="284"/>
        <w:jc w:val="both"/>
        <w:rPr>
          <w:rFonts w:asciiTheme="minorHAnsi" w:hAnsiTheme="minorHAnsi" w:cstheme="minorHAnsi"/>
        </w:rPr>
      </w:pPr>
      <w:proofErr w:type="spellStart"/>
      <w:r w:rsidRPr="000D34D2">
        <w:rPr>
          <w:rFonts w:asciiTheme="minorHAnsi" w:hAnsiTheme="minorHAnsi" w:cstheme="minorHAnsi"/>
          <w:i/>
          <w:iCs/>
        </w:rPr>
        <w:t>Fagus</w:t>
      </w:r>
      <w:proofErr w:type="spellEnd"/>
      <w:r w:rsidRPr="000D34D2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0D34D2">
        <w:rPr>
          <w:rFonts w:asciiTheme="minorHAnsi" w:hAnsiTheme="minorHAnsi" w:cstheme="minorHAnsi"/>
          <w:i/>
          <w:iCs/>
        </w:rPr>
        <w:t>sylvatica</w:t>
      </w:r>
      <w:proofErr w:type="spellEnd"/>
      <w:r w:rsidRPr="000D34D2">
        <w:rPr>
          <w:rFonts w:asciiTheme="minorHAnsi" w:hAnsiTheme="minorHAnsi" w:cstheme="minorHAnsi"/>
        </w:rPr>
        <w:t xml:space="preserve"> L. – w przypadku gatunku skrót nazwiska botanika czcionką prostą; </w:t>
      </w:r>
    </w:p>
    <w:p w:rsidR="00C662C1" w:rsidRPr="000D34D2" w:rsidRDefault="00C662C1" w:rsidP="00C662C1">
      <w:p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  <w:i/>
          <w:iCs/>
          <w:lang w:val="en-US"/>
        </w:rPr>
        <w:t xml:space="preserve">Acer </w:t>
      </w:r>
      <w:proofErr w:type="spellStart"/>
      <w:r w:rsidRPr="000D34D2">
        <w:rPr>
          <w:rFonts w:asciiTheme="minorHAnsi" w:hAnsiTheme="minorHAnsi" w:cstheme="minorHAnsi"/>
          <w:i/>
          <w:iCs/>
          <w:lang w:val="en-US"/>
        </w:rPr>
        <w:t>tataricum</w:t>
      </w:r>
      <w:proofErr w:type="spellEnd"/>
      <w:r w:rsidRPr="000D34D2">
        <w:rPr>
          <w:rFonts w:asciiTheme="minorHAnsi" w:hAnsiTheme="minorHAnsi" w:cstheme="minorHAnsi"/>
          <w:lang w:val="en-US"/>
        </w:rPr>
        <w:t xml:space="preserve"> subsp. </w:t>
      </w:r>
      <w:proofErr w:type="spellStart"/>
      <w:r w:rsidRPr="000D34D2">
        <w:rPr>
          <w:rFonts w:asciiTheme="minorHAnsi" w:hAnsiTheme="minorHAnsi" w:cstheme="minorHAnsi"/>
          <w:i/>
          <w:iCs/>
          <w:lang w:val="en-US"/>
        </w:rPr>
        <w:t>ginnala</w:t>
      </w:r>
      <w:proofErr w:type="spellEnd"/>
      <w:r w:rsidRPr="000D34D2">
        <w:rPr>
          <w:rFonts w:asciiTheme="minorHAnsi" w:hAnsiTheme="minorHAnsi" w:cstheme="minorHAnsi"/>
          <w:lang w:val="en-US"/>
        </w:rPr>
        <w:t xml:space="preserve"> (Maxim.) </w:t>
      </w:r>
      <w:proofErr w:type="spellStart"/>
      <w:r w:rsidRPr="000D34D2">
        <w:rPr>
          <w:rFonts w:asciiTheme="minorHAnsi" w:hAnsiTheme="minorHAnsi" w:cstheme="minorHAnsi"/>
        </w:rPr>
        <w:t>Wesm</w:t>
      </w:r>
      <w:proofErr w:type="spellEnd"/>
      <w:r w:rsidRPr="000D34D2">
        <w:rPr>
          <w:rFonts w:asciiTheme="minorHAnsi" w:hAnsiTheme="minorHAnsi" w:cstheme="minorHAnsi"/>
        </w:rPr>
        <w:t>. – w przypadku odmian czy podgatunków botanicznych określenie jednostki systematycznej pismem prostym.</w:t>
      </w:r>
    </w:p>
    <w:p w:rsidR="00C662C1" w:rsidRPr="000D34D2" w:rsidRDefault="00C662C1" w:rsidP="00C662C1">
      <w:pPr>
        <w:spacing w:line="276" w:lineRule="auto"/>
        <w:ind w:left="-15"/>
        <w:jc w:val="both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</w:rPr>
        <w:t xml:space="preserve">Łacińskich nazw rzędów i rodzin </w:t>
      </w:r>
      <w:r w:rsidRPr="0012624F">
        <w:rPr>
          <w:rFonts w:asciiTheme="minorHAnsi" w:hAnsiTheme="minorHAnsi" w:cstheme="minorHAnsi"/>
          <w:b/>
        </w:rPr>
        <w:t>nie należy</w:t>
      </w:r>
      <w:r w:rsidRPr="000D34D2">
        <w:rPr>
          <w:rFonts w:asciiTheme="minorHAnsi" w:hAnsiTheme="minorHAnsi" w:cstheme="minorHAnsi"/>
        </w:rPr>
        <w:t xml:space="preserve"> pisać kursywą.</w:t>
      </w:r>
    </w:p>
    <w:p w:rsidR="00C662C1" w:rsidRPr="000D34D2" w:rsidRDefault="00C662C1" w:rsidP="00C662C1">
      <w:p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  <w:b/>
          <w:bCs/>
        </w:rPr>
        <w:t>W trakcie prac redakcyjnych należy korzystać ze "Słownika ortograficznego języka polskiego" oraz ze "Słownika poprawnej polszczyzny".</w:t>
      </w:r>
    </w:p>
    <w:p w:rsidR="00C662C1" w:rsidRPr="000D34D2" w:rsidRDefault="00C662C1" w:rsidP="00C662C1">
      <w:pPr>
        <w:pStyle w:val="Nagwek1"/>
        <w:spacing w:line="276" w:lineRule="auto"/>
        <w:ind w:left="0" w:firstLine="0"/>
        <w:rPr>
          <w:rFonts w:asciiTheme="minorHAnsi" w:hAnsiTheme="minorHAnsi" w:cstheme="minorHAnsi"/>
          <w:sz w:val="28"/>
          <w:szCs w:val="28"/>
        </w:rPr>
      </w:pPr>
      <w:r w:rsidRPr="000D34D2">
        <w:rPr>
          <w:rFonts w:asciiTheme="minorHAnsi" w:hAnsiTheme="minorHAnsi" w:cstheme="minorHAnsi"/>
          <w:sz w:val="28"/>
          <w:szCs w:val="28"/>
        </w:rPr>
        <w:t>WYKAZ SKRÓTÓW</w:t>
      </w:r>
    </w:p>
    <w:p w:rsidR="00C662C1" w:rsidRPr="0012624F" w:rsidRDefault="00C662C1" w:rsidP="00C662C1">
      <w:pPr>
        <w:spacing w:line="276" w:lineRule="auto"/>
        <w:ind w:left="-5"/>
        <w:jc w:val="both"/>
        <w:rPr>
          <w:rFonts w:asciiTheme="minorHAnsi" w:hAnsiTheme="minorHAnsi" w:cstheme="minorHAnsi"/>
        </w:rPr>
      </w:pPr>
      <w:r w:rsidRPr="0012624F">
        <w:rPr>
          <w:rFonts w:asciiTheme="minorHAnsi" w:hAnsiTheme="minorHAnsi" w:cstheme="minorHAnsi"/>
        </w:rPr>
        <w:t>Skróty nazw podaje się zgodnie z zasadami obowiązującymi w międzynarodowym</w:t>
      </w:r>
      <w:r>
        <w:rPr>
          <w:rFonts w:asciiTheme="minorHAnsi" w:hAnsiTheme="minorHAnsi" w:cstheme="minorHAnsi"/>
        </w:rPr>
        <w:t xml:space="preserve"> </w:t>
      </w:r>
      <w:r w:rsidRPr="0012624F">
        <w:rPr>
          <w:rFonts w:asciiTheme="minorHAnsi" w:hAnsiTheme="minorHAnsi" w:cstheme="minorHAnsi"/>
        </w:rPr>
        <w:t>piśmiennictwie naukowym. Wykaz skrótów, jeśli są liczne, zamieszcza się po spisie treści,</w:t>
      </w:r>
      <w:r>
        <w:rPr>
          <w:rFonts w:asciiTheme="minorHAnsi" w:hAnsiTheme="minorHAnsi" w:cstheme="minorHAnsi"/>
        </w:rPr>
        <w:t xml:space="preserve"> </w:t>
      </w:r>
      <w:r w:rsidRPr="0012624F">
        <w:rPr>
          <w:rFonts w:asciiTheme="minorHAnsi" w:hAnsiTheme="minorHAnsi" w:cstheme="minorHAnsi"/>
        </w:rPr>
        <w:t>przed wstępem w opcjonalnym rozdziale. Należy wtedy zamieścić w nim spis stosowanych w</w:t>
      </w:r>
      <w:r w:rsidR="00AE5876">
        <w:rPr>
          <w:rFonts w:asciiTheme="minorHAnsi" w:hAnsiTheme="minorHAnsi" w:cstheme="minorHAnsi"/>
        </w:rPr>
        <w:t xml:space="preserve"> </w:t>
      </w:r>
      <w:r w:rsidRPr="0012624F">
        <w:rPr>
          <w:rFonts w:asciiTheme="minorHAnsi" w:hAnsiTheme="minorHAnsi" w:cstheme="minorHAnsi"/>
        </w:rPr>
        <w:t>pracy skrótów wraz z podaniem pełniej nazwy.</w:t>
      </w:r>
    </w:p>
    <w:p w:rsidR="00C662C1" w:rsidRDefault="00C662C1" w:rsidP="00C662C1">
      <w:pPr>
        <w:spacing w:line="276" w:lineRule="auto"/>
        <w:ind w:left="-6"/>
        <w:jc w:val="both"/>
        <w:rPr>
          <w:rFonts w:asciiTheme="minorHAnsi" w:hAnsiTheme="minorHAnsi" w:cstheme="minorHAnsi"/>
        </w:rPr>
      </w:pPr>
      <w:r w:rsidRPr="0012624F">
        <w:rPr>
          <w:rFonts w:asciiTheme="minorHAnsi" w:hAnsiTheme="minorHAnsi" w:cstheme="minorHAnsi"/>
        </w:rPr>
        <w:t>Każdy skrót użyty w pracy powinien być przy pierwszym pojawieniu się wyjaśniony.</w:t>
      </w:r>
    </w:p>
    <w:p w:rsidR="00C662C1" w:rsidRDefault="00C662C1" w:rsidP="00C662C1">
      <w:pPr>
        <w:pStyle w:val="Nagwek1"/>
        <w:spacing w:line="276" w:lineRule="auto"/>
        <w:ind w:left="0" w:firstLine="0"/>
        <w:rPr>
          <w:rFonts w:asciiTheme="minorHAnsi" w:hAnsiTheme="minorHAnsi" w:cstheme="minorHAnsi"/>
          <w:sz w:val="28"/>
          <w:szCs w:val="28"/>
        </w:rPr>
      </w:pPr>
    </w:p>
    <w:p w:rsidR="00C662C1" w:rsidRPr="000D34D2" w:rsidRDefault="00C662C1" w:rsidP="00C662C1">
      <w:pPr>
        <w:pStyle w:val="Nagwek1"/>
        <w:spacing w:line="276" w:lineRule="auto"/>
        <w:ind w:left="0" w:firstLine="0"/>
        <w:rPr>
          <w:rFonts w:asciiTheme="minorHAnsi" w:hAnsiTheme="minorHAnsi" w:cstheme="minorHAnsi"/>
          <w:sz w:val="28"/>
          <w:szCs w:val="28"/>
        </w:rPr>
      </w:pPr>
      <w:r w:rsidRPr="000D34D2">
        <w:rPr>
          <w:rFonts w:asciiTheme="minorHAnsi" w:hAnsiTheme="minorHAnsi" w:cstheme="minorHAnsi"/>
          <w:sz w:val="28"/>
          <w:szCs w:val="28"/>
        </w:rPr>
        <w:t>WSTĘP</w:t>
      </w:r>
    </w:p>
    <w:p w:rsidR="00C662C1" w:rsidRDefault="00C662C1" w:rsidP="00C662C1">
      <w:pPr>
        <w:spacing w:line="276" w:lineRule="auto"/>
        <w:ind w:left="-6"/>
        <w:jc w:val="both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</w:rPr>
        <w:t>Rozdział powinien stanowić krótkie wprowadzenie do pracy obejmujące znaczenie naukowe lub aplikacyjne poruszanego w pracy zagadnienia. Należy opisać punkt wyjścia, okoliczności powstania problemu, uzasadnienie, dlaczego tematyka pracy jest ważna, aktualna czy warta podjęcia.</w:t>
      </w:r>
    </w:p>
    <w:p w:rsidR="00C662C1" w:rsidRPr="000D34D2" w:rsidRDefault="00C662C1" w:rsidP="00C662C1">
      <w:pPr>
        <w:spacing w:line="276" w:lineRule="auto"/>
        <w:ind w:left="-5"/>
        <w:jc w:val="both"/>
        <w:rPr>
          <w:rFonts w:asciiTheme="minorHAnsi" w:hAnsiTheme="minorHAnsi" w:cstheme="minorHAnsi"/>
        </w:rPr>
      </w:pPr>
    </w:p>
    <w:p w:rsidR="00C662C1" w:rsidRPr="000D34D2" w:rsidRDefault="00C662C1" w:rsidP="00C662C1">
      <w:pPr>
        <w:pStyle w:val="Nagwek1"/>
        <w:spacing w:line="276" w:lineRule="auto"/>
        <w:ind w:left="0" w:firstLine="0"/>
        <w:rPr>
          <w:rFonts w:asciiTheme="minorHAnsi" w:hAnsiTheme="minorHAnsi" w:cstheme="minorHAnsi"/>
          <w:sz w:val="28"/>
          <w:szCs w:val="28"/>
        </w:rPr>
      </w:pPr>
      <w:r w:rsidRPr="000D34D2">
        <w:rPr>
          <w:rFonts w:asciiTheme="minorHAnsi" w:hAnsiTheme="minorHAnsi" w:cstheme="minorHAnsi"/>
          <w:sz w:val="28"/>
          <w:szCs w:val="28"/>
        </w:rPr>
        <w:lastRenderedPageBreak/>
        <w:t>PRZEGLĄD LITERATURY</w:t>
      </w:r>
    </w:p>
    <w:p w:rsidR="00C662C1" w:rsidRPr="000D34D2" w:rsidRDefault="00C662C1" w:rsidP="00C662C1">
      <w:pPr>
        <w:spacing w:after="120" w:line="276" w:lineRule="auto"/>
        <w:ind w:left="-5"/>
        <w:jc w:val="both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</w:rPr>
        <w:t xml:space="preserve">W rozdziale tym należy przedstawić dotychczas znane informacje o przedmiocie badań (z uwzględnieniem najnowszych pozycji bibliograficznych) oraz uzasadnić podjęcie badań o podobnej tematyce. </w:t>
      </w:r>
    </w:p>
    <w:p w:rsidR="00C662C1" w:rsidRPr="000D34D2" w:rsidRDefault="00C662C1" w:rsidP="00C662C1">
      <w:pPr>
        <w:spacing w:after="120" w:line="276" w:lineRule="auto"/>
        <w:ind w:left="-5"/>
        <w:jc w:val="both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</w:rPr>
        <w:t xml:space="preserve">Dopuszcza się stosowanie podrozdziałów z zachowaniem odpowiedniej ich numeracji. </w:t>
      </w:r>
    </w:p>
    <w:p w:rsidR="00C662C1" w:rsidRPr="000D34D2" w:rsidRDefault="00C662C1" w:rsidP="00C662C1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  <w:bCs/>
        </w:rPr>
        <w:t>Cytowanie</w:t>
      </w:r>
      <w:r w:rsidRPr="000D34D2">
        <w:rPr>
          <w:rFonts w:asciiTheme="minorHAnsi" w:hAnsiTheme="minorHAnsi" w:cstheme="minorHAnsi"/>
        </w:rPr>
        <w:t xml:space="preserve"> badań wcześniej opublikowanych oraz wyników innych autorów wymaga przytoczenia źródła, z podaniem nazwisk autorów oraz daty wydania. Przytaczane materiały pochodzące z Internetu wymagają </w:t>
      </w:r>
      <w:r w:rsidRPr="0012624F">
        <w:rPr>
          <w:rFonts w:asciiTheme="minorHAnsi" w:hAnsiTheme="minorHAnsi" w:cstheme="minorHAnsi"/>
        </w:rPr>
        <w:t>precyzyjnego określenia adresu strony internetowej oraz dzienn</w:t>
      </w:r>
      <w:r w:rsidR="0013467A">
        <w:rPr>
          <w:rFonts w:asciiTheme="minorHAnsi" w:hAnsiTheme="minorHAnsi" w:cstheme="minorHAnsi"/>
        </w:rPr>
        <w:t>ej</w:t>
      </w:r>
      <w:r w:rsidRPr="0012624F">
        <w:rPr>
          <w:rFonts w:asciiTheme="minorHAnsi" w:hAnsiTheme="minorHAnsi" w:cstheme="minorHAnsi"/>
        </w:rPr>
        <w:t xml:space="preserve"> </w:t>
      </w:r>
      <w:r w:rsidR="0013467A" w:rsidRPr="0012624F">
        <w:rPr>
          <w:rFonts w:asciiTheme="minorHAnsi" w:hAnsiTheme="minorHAnsi" w:cstheme="minorHAnsi"/>
        </w:rPr>
        <w:t xml:space="preserve">daty </w:t>
      </w:r>
      <w:r w:rsidRPr="0012624F">
        <w:rPr>
          <w:rFonts w:asciiTheme="minorHAnsi" w:hAnsiTheme="minorHAnsi" w:cstheme="minorHAnsi"/>
        </w:rPr>
        <w:t>pobrania informacji.</w:t>
      </w:r>
    </w:p>
    <w:p w:rsidR="00C662C1" w:rsidRPr="000D34D2" w:rsidRDefault="00C662C1" w:rsidP="00C662C1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</w:rPr>
        <w:t xml:space="preserve">W tekście pracy przy powoływaniu się na publikacje innych autorów należy podawać w nawiasie </w:t>
      </w:r>
      <w:r w:rsidR="0013467A">
        <w:rPr>
          <w:rFonts w:asciiTheme="minorHAnsi" w:hAnsiTheme="minorHAnsi" w:cstheme="minorHAnsi"/>
        </w:rPr>
        <w:t>okrągłym</w:t>
      </w:r>
      <w:r w:rsidRPr="000D34D2">
        <w:rPr>
          <w:rFonts w:asciiTheme="minorHAnsi" w:hAnsiTheme="minorHAnsi" w:cstheme="minorHAnsi"/>
        </w:rPr>
        <w:t xml:space="preserve"> nazwisko autora(-ów) i rok wydania publikacji zamieszczonej w spisie literatury następująco:</w:t>
      </w:r>
    </w:p>
    <w:p w:rsidR="00C662C1" w:rsidRPr="000D34D2" w:rsidRDefault="00C662C1" w:rsidP="00C662C1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</w:rPr>
        <w:t xml:space="preserve">w przypadku jednego autora: nazwisko autora i rok publikacji, np. </w:t>
      </w:r>
      <w:r w:rsidR="00642B37">
        <w:rPr>
          <w:rFonts w:asciiTheme="minorHAnsi" w:hAnsiTheme="minorHAnsi" w:cstheme="minorHAnsi"/>
        </w:rPr>
        <w:t>(</w:t>
      </w:r>
      <w:r w:rsidRPr="000D34D2">
        <w:rPr>
          <w:rFonts w:asciiTheme="minorHAnsi" w:hAnsiTheme="minorHAnsi" w:cstheme="minorHAnsi"/>
        </w:rPr>
        <w:t>Geissler 2012</w:t>
      </w:r>
      <w:r w:rsidR="00642B37">
        <w:rPr>
          <w:rFonts w:asciiTheme="minorHAnsi" w:hAnsiTheme="minorHAnsi" w:cstheme="minorHAnsi"/>
        </w:rPr>
        <w:t>)</w:t>
      </w:r>
      <w:r w:rsidRPr="000D34D2">
        <w:rPr>
          <w:rFonts w:asciiTheme="minorHAnsi" w:hAnsiTheme="minorHAnsi" w:cstheme="minorHAnsi"/>
        </w:rPr>
        <w:t xml:space="preserve"> lub według Geissler </w:t>
      </w:r>
      <w:r w:rsidR="00642B37">
        <w:rPr>
          <w:rFonts w:asciiTheme="minorHAnsi" w:hAnsiTheme="minorHAnsi" w:cstheme="minorHAnsi"/>
        </w:rPr>
        <w:t>(</w:t>
      </w:r>
      <w:r w:rsidRPr="000D34D2">
        <w:rPr>
          <w:rFonts w:asciiTheme="minorHAnsi" w:hAnsiTheme="minorHAnsi" w:cstheme="minorHAnsi"/>
        </w:rPr>
        <w:t>2012</w:t>
      </w:r>
      <w:r w:rsidR="00642B37">
        <w:rPr>
          <w:rFonts w:asciiTheme="minorHAnsi" w:hAnsiTheme="minorHAnsi" w:cstheme="minorHAnsi"/>
        </w:rPr>
        <w:t>)</w:t>
      </w:r>
      <w:r w:rsidRPr="000D34D2">
        <w:rPr>
          <w:rFonts w:asciiTheme="minorHAnsi" w:hAnsiTheme="minorHAnsi" w:cstheme="minorHAnsi"/>
        </w:rPr>
        <w:t>;</w:t>
      </w:r>
    </w:p>
    <w:p w:rsidR="00C662C1" w:rsidRPr="000D34D2" w:rsidRDefault="00C662C1" w:rsidP="00C662C1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</w:rPr>
        <w:t xml:space="preserve">w przypadku dwóch autorów: nazwiska obu autorów i rok publikacji, np. </w:t>
      </w:r>
      <w:r w:rsidR="00642B37">
        <w:rPr>
          <w:rFonts w:asciiTheme="minorHAnsi" w:hAnsiTheme="minorHAnsi" w:cstheme="minorHAnsi"/>
        </w:rPr>
        <w:t>(</w:t>
      </w:r>
      <w:r w:rsidRPr="000D34D2">
        <w:rPr>
          <w:rFonts w:asciiTheme="minorHAnsi" w:hAnsiTheme="minorHAnsi" w:cstheme="minorHAnsi"/>
        </w:rPr>
        <w:t>Geissler i Brown 2009</w:t>
      </w:r>
      <w:r w:rsidR="00642B37">
        <w:rPr>
          <w:rFonts w:asciiTheme="minorHAnsi" w:hAnsiTheme="minorHAnsi" w:cstheme="minorHAnsi"/>
        </w:rPr>
        <w:t>)</w:t>
      </w:r>
      <w:r w:rsidRPr="000D34D2">
        <w:rPr>
          <w:rFonts w:asciiTheme="minorHAnsi" w:hAnsiTheme="minorHAnsi" w:cstheme="minorHAnsi"/>
        </w:rPr>
        <w:t xml:space="preserve"> lub według Geissler i Brown </w:t>
      </w:r>
      <w:r w:rsidR="00642B37">
        <w:rPr>
          <w:rFonts w:asciiTheme="minorHAnsi" w:hAnsiTheme="minorHAnsi" w:cstheme="minorHAnsi"/>
        </w:rPr>
        <w:t>(</w:t>
      </w:r>
      <w:r w:rsidRPr="000D34D2">
        <w:rPr>
          <w:rFonts w:asciiTheme="minorHAnsi" w:hAnsiTheme="minorHAnsi" w:cstheme="minorHAnsi"/>
        </w:rPr>
        <w:t>2009</w:t>
      </w:r>
      <w:r w:rsidR="00642B37">
        <w:rPr>
          <w:rFonts w:asciiTheme="minorHAnsi" w:hAnsiTheme="minorHAnsi" w:cstheme="minorHAnsi"/>
        </w:rPr>
        <w:t>)</w:t>
      </w:r>
      <w:r w:rsidRPr="000D34D2">
        <w:rPr>
          <w:rFonts w:asciiTheme="minorHAnsi" w:hAnsiTheme="minorHAnsi" w:cstheme="minorHAnsi"/>
        </w:rPr>
        <w:t>;</w:t>
      </w:r>
    </w:p>
    <w:p w:rsidR="00C662C1" w:rsidRPr="000D34D2" w:rsidRDefault="00C662C1" w:rsidP="00C662C1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</w:rPr>
        <w:t xml:space="preserve">w przypadku większej liczby autorów: nazwisko pierwszego autora i skrót „i in.” oraz rok publikacji, np. </w:t>
      </w:r>
      <w:r w:rsidR="00642B37">
        <w:rPr>
          <w:rFonts w:asciiTheme="minorHAnsi" w:hAnsiTheme="minorHAnsi" w:cstheme="minorHAnsi"/>
        </w:rPr>
        <w:t>(</w:t>
      </w:r>
      <w:r w:rsidRPr="000D34D2">
        <w:rPr>
          <w:rFonts w:asciiTheme="minorHAnsi" w:hAnsiTheme="minorHAnsi" w:cstheme="minorHAnsi"/>
        </w:rPr>
        <w:t>Brown i in. 2010</w:t>
      </w:r>
      <w:r w:rsidR="00642B37">
        <w:rPr>
          <w:rFonts w:asciiTheme="minorHAnsi" w:hAnsiTheme="minorHAnsi" w:cstheme="minorHAnsi"/>
        </w:rPr>
        <w:t>)</w:t>
      </w:r>
      <w:r w:rsidRPr="000D34D2">
        <w:rPr>
          <w:rFonts w:asciiTheme="minorHAnsi" w:hAnsiTheme="minorHAnsi" w:cstheme="minorHAnsi"/>
        </w:rPr>
        <w:t xml:space="preserve"> lub według Brown i in. </w:t>
      </w:r>
      <w:r w:rsidR="00642B37">
        <w:rPr>
          <w:rFonts w:asciiTheme="minorHAnsi" w:hAnsiTheme="minorHAnsi" w:cstheme="minorHAnsi"/>
        </w:rPr>
        <w:t>(</w:t>
      </w:r>
      <w:r w:rsidRPr="000D34D2">
        <w:rPr>
          <w:rFonts w:asciiTheme="minorHAnsi" w:hAnsiTheme="minorHAnsi" w:cstheme="minorHAnsi"/>
        </w:rPr>
        <w:t>2010</w:t>
      </w:r>
      <w:r w:rsidR="00642B37">
        <w:rPr>
          <w:rFonts w:asciiTheme="minorHAnsi" w:hAnsiTheme="minorHAnsi" w:cstheme="minorHAnsi"/>
        </w:rPr>
        <w:t>)</w:t>
      </w:r>
      <w:r w:rsidRPr="000D34D2">
        <w:rPr>
          <w:rFonts w:asciiTheme="minorHAnsi" w:hAnsiTheme="minorHAnsi" w:cstheme="minorHAnsi"/>
        </w:rPr>
        <w:t>;</w:t>
      </w:r>
    </w:p>
    <w:p w:rsidR="00C662C1" w:rsidRPr="000D34D2" w:rsidRDefault="00C662C1" w:rsidP="00C662C1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</w:rPr>
        <w:t xml:space="preserve">w przypadku dwóch dzieł tego samego autora wydanych w tym samym roku: </w:t>
      </w:r>
      <w:r w:rsidR="00642B37">
        <w:rPr>
          <w:rFonts w:asciiTheme="minorHAnsi" w:hAnsiTheme="minorHAnsi" w:cstheme="minorHAnsi"/>
        </w:rPr>
        <w:t>(</w:t>
      </w:r>
      <w:r w:rsidRPr="000D34D2">
        <w:rPr>
          <w:rFonts w:asciiTheme="minorHAnsi" w:hAnsiTheme="minorHAnsi" w:cstheme="minorHAnsi"/>
        </w:rPr>
        <w:t>Geissler 2011a, 2011b</w:t>
      </w:r>
      <w:r w:rsidR="00642B37">
        <w:rPr>
          <w:rFonts w:asciiTheme="minorHAnsi" w:hAnsiTheme="minorHAnsi" w:cstheme="minorHAnsi"/>
        </w:rPr>
        <w:t>)</w:t>
      </w:r>
      <w:r w:rsidRPr="000D34D2">
        <w:rPr>
          <w:rFonts w:asciiTheme="minorHAnsi" w:hAnsiTheme="minorHAnsi" w:cstheme="minorHAnsi"/>
        </w:rPr>
        <w:t>;</w:t>
      </w:r>
    </w:p>
    <w:p w:rsidR="00C662C1" w:rsidRPr="000D34D2" w:rsidRDefault="00C662C1" w:rsidP="00C662C1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</w:rPr>
        <w:t xml:space="preserve">w przypadku kilku prac decyduje rok wydania, w kolejności od najstarszej: </w:t>
      </w:r>
      <w:r w:rsidR="00642B37">
        <w:rPr>
          <w:rFonts w:asciiTheme="minorHAnsi" w:hAnsiTheme="minorHAnsi" w:cstheme="minorHAnsi"/>
        </w:rPr>
        <w:t>(</w:t>
      </w:r>
      <w:proofErr w:type="spellStart"/>
      <w:r w:rsidRPr="000D34D2">
        <w:rPr>
          <w:rFonts w:asciiTheme="minorHAnsi" w:hAnsiTheme="minorHAnsi" w:cstheme="minorHAnsi"/>
        </w:rPr>
        <w:t>Smith</w:t>
      </w:r>
      <w:proofErr w:type="spellEnd"/>
      <w:r w:rsidRPr="000D34D2">
        <w:rPr>
          <w:rFonts w:asciiTheme="minorHAnsi" w:hAnsiTheme="minorHAnsi" w:cstheme="minorHAnsi"/>
        </w:rPr>
        <w:t xml:space="preserve"> 1990</w:t>
      </w:r>
      <w:r w:rsidR="00642B37">
        <w:rPr>
          <w:rFonts w:asciiTheme="minorHAnsi" w:hAnsiTheme="minorHAnsi" w:cstheme="minorHAnsi"/>
        </w:rPr>
        <w:t>;</w:t>
      </w:r>
      <w:r w:rsidRPr="000D34D2">
        <w:rPr>
          <w:rFonts w:asciiTheme="minorHAnsi" w:hAnsiTheme="minorHAnsi" w:cstheme="minorHAnsi"/>
        </w:rPr>
        <w:t xml:space="preserve"> Bugajski 2004</w:t>
      </w:r>
      <w:r w:rsidR="00642B37">
        <w:rPr>
          <w:rFonts w:asciiTheme="minorHAnsi" w:hAnsiTheme="minorHAnsi" w:cstheme="minorHAnsi"/>
        </w:rPr>
        <w:t>;</w:t>
      </w:r>
      <w:r w:rsidRPr="000D34D2">
        <w:rPr>
          <w:rFonts w:asciiTheme="minorHAnsi" w:hAnsiTheme="minorHAnsi" w:cstheme="minorHAnsi"/>
        </w:rPr>
        <w:t xml:space="preserve"> Nowak 2008</w:t>
      </w:r>
      <w:r w:rsidR="00642B37">
        <w:rPr>
          <w:rFonts w:asciiTheme="minorHAnsi" w:hAnsiTheme="minorHAnsi" w:cstheme="minorHAnsi"/>
        </w:rPr>
        <w:t>)</w:t>
      </w:r>
      <w:r w:rsidRPr="000D34D2">
        <w:rPr>
          <w:rFonts w:asciiTheme="minorHAnsi" w:hAnsiTheme="minorHAnsi" w:cstheme="minorHAnsi"/>
        </w:rPr>
        <w:t>;</w:t>
      </w:r>
    </w:p>
    <w:p w:rsidR="00C662C1" w:rsidRPr="000D34D2" w:rsidRDefault="00C662C1" w:rsidP="00C662C1">
      <w:pPr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</w:rPr>
        <w:t xml:space="preserve">w przypadku zamieszczania cytatu w cudzysłowie należy w odwołaniu podać strony, np. </w:t>
      </w:r>
      <w:r w:rsidR="00642B37">
        <w:rPr>
          <w:rFonts w:asciiTheme="minorHAnsi" w:hAnsiTheme="minorHAnsi" w:cstheme="minorHAnsi"/>
        </w:rPr>
        <w:t>(</w:t>
      </w:r>
      <w:r w:rsidRPr="000D34D2">
        <w:rPr>
          <w:rFonts w:asciiTheme="minorHAnsi" w:hAnsiTheme="minorHAnsi" w:cstheme="minorHAnsi"/>
        </w:rPr>
        <w:t>Kowalski 2008, s. 328</w:t>
      </w:r>
      <w:r w:rsidR="00642B37">
        <w:rPr>
          <w:rFonts w:asciiTheme="minorHAnsi" w:hAnsiTheme="minorHAnsi" w:cstheme="minorHAnsi"/>
        </w:rPr>
        <w:t>)</w:t>
      </w:r>
      <w:r w:rsidRPr="000D34D2">
        <w:rPr>
          <w:rFonts w:asciiTheme="minorHAnsi" w:hAnsiTheme="minorHAnsi" w:cstheme="minorHAnsi"/>
        </w:rPr>
        <w:t xml:space="preserve">. </w:t>
      </w:r>
    </w:p>
    <w:p w:rsidR="00C662C1" w:rsidRPr="0012624F" w:rsidRDefault="00C662C1" w:rsidP="00C662C1">
      <w:pPr>
        <w:spacing w:line="276" w:lineRule="auto"/>
        <w:ind w:left="-6"/>
        <w:jc w:val="both"/>
        <w:rPr>
          <w:rFonts w:asciiTheme="minorHAnsi" w:hAnsiTheme="minorHAnsi" w:cstheme="minorHAnsi"/>
        </w:rPr>
      </w:pPr>
      <w:r w:rsidRPr="0012624F">
        <w:rPr>
          <w:rFonts w:asciiTheme="minorHAnsi" w:hAnsiTheme="minorHAnsi" w:cstheme="minorHAnsi"/>
        </w:rPr>
        <w:t>Należy unikać cytowania danych internetowych, z wyjątkiem uznanych źródeł, jak np. materiały FAO/WHO. W przypadku konieczności zacytowania strony internetowej należy w tekście pracy podać nazwisko autora i dzienną datę pobrania. W przypadku braku informacji o autorze cytowanie wygląda w następujący sposób: [Internet</w:t>
      </w:r>
      <w:r w:rsidR="00642B37">
        <w:rPr>
          <w:rFonts w:asciiTheme="minorHAnsi" w:hAnsiTheme="minorHAnsi" w:cstheme="minorHAnsi"/>
        </w:rPr>
        <w:t xml:space="preserve"> </w:t>
      </w:r>
      <w:r w:rsidRPr="0012624F">
        <w:rPr>
          <w:rFonts w:asciiTheme="minorHAnsi" w:hAnsiTheme="minorHAnsi" w:cstheme="minorHAnsi"/>
        </w:rPr>
        <w:t>1 2.01.2020].</w:t>
      </w:r>
    </w:p>
    <w:p w:rsidR="00C662C1" w:rsidRPr="000D34D2" w:rsidRDefault="00C662C1" w:rsidP="00C662C1">
      <w:pPr>
        <w:spacing w:line="276" w:lineRule="auto"/>
        <w:ind w:left="-6"/>
        <w:jc w:val="both"/>
        <w:rPr>
          <w:rFonts w:asciiTheme="minorHAnsi" w:hAnsiTheme="minorHAnsi" w:cstheme="minorHAnsi"/>
        </w:rPr>
      </w:pPr>
    </w:p>
    <w:p w:rsidR="00C662C1" w:rsidRPr="000D34D2" w:rsidRDefault="00C662C1" w:rsidP="00C662C1">
      <w:pPr>
        <w:pStyle w:val="Nagwek1"/>
        <w:spacing w:after="120" w:line="276" w:lineRule="auto"/>
        <w:ind w:left="0" w:firstLine="0"/>
        <w:rPr>
          <w:rFonts w:asciiTheme="minorHAnsi" w:hAnsiTheme="minorHAnsi" w:cstheme="minorHAnsi"/>
          <w:sz w:val="28"/>
          <w:szCs w:val="28"/>
        </w:rPr>
      </w:pPr>
      <w:r w:rsidRPr="000D34D2">
        <w:rPr>
          <w:rFonts w:asciiTheme="minorHAnsi" w:hAnsiTheme="minorHAnsi" w:cstheme="minorHAnsi"/>
          <w:sz w:val="28"/>
          <w:szCs w:val="28"/>
        </w:rPr>
        <w:t>BADANIA WŁASNE</w:t>
      </w:r>
    </w:p>
    <w:p w:rsidR="00C662C1" w:rsidRPr="000D34D2" w:rsidRDefault="00C662C1" w:rsidP="00C662C1">
      <w:pPr>
        <w:pStyle w:val="Nagwek1"/>
        <w:numPr>
          <w:ilvl w:val="0"/>
          <w:numId w:val="3"/>
        </w:numPr>
        <w:spacing w:after="108" w:line="276" w:lineRule="auto"/>
        <w:jc w:val="both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</w:rPr>
        <w:t xml:space="preserve">CEL PRACY </w:t>
      </w:r>
    </w:p>
    <w:p w:rsidR="00C662C1" w:rsidRPr="000D34D2" w:rsidRDefault="00C662C1" w:rsidP="00C662C1">
      <w:pPr>
        <w:spacing w:line="276" w:lineRule="auto"/>
        <w:ind w:left="-5"/>
        <w:jc w:val="both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</w:rPr>
        <w:t>Rozdział ten powinien zawierać zwięźle sformułowany cel pracy</w:t>
      </w:r>
      <w:r w:rsidR="00642B37">
        <w:rPr>
          <w:rFonts w:asciiTheme="minorHAnsi" w:hAnsiTheme="minorHAnsi" w:cstheme="minorHAnsi"/>
        </w:rPr>
        <w:t xml:space="preserve"> (względnie cel główny i cele szczegółowe pracy)</w:t>
      </w:r>
      <w:r w:rsidRPr="000D34D2">
        <w:rPr>
          <w:rFonts w:asciiTheme="minorHAnsi" w:hAnsiTheme="minorHAnsi" w:cstheme="minorHAnsi"/>
        </w:rPr>
        <w:t xml:space="preserve">. </w:t>
      </w:r>
    </w:p>
    <w:p w:rsidR="00C662C1" w:rsidRPr="000D34D2" w:rsidRDefault="00C662C1" w:rsidP="00C662C1">
      <w:pPr>
        <w:spacing w:after="166" w:line="276" w:lineRule="auto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</w:rPr>
        <w:t xml:space="preserve"> </w:t>
      </w:r>
    </w:p>
    <w:p w:rsidR="00C662C1" w:rsidRPr="000D34D2" w:rsidRDefault="00C662C1" w:rsidP="00C662C1">
      <w:pPr>
        <w:pStyle w:val="Nagwek1"/>
        <w:numPr>
          <w:ilvl w:val="0"/>
          <w:numId w:val="3"/>
        </w:numPr>
        <w:spacing w:after="151" w:line="276" w:lineRule="auto"/>
        <w:jc w:val="both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</w:rPr>
        <w:lastRenderedPageBreak/>
        <w:t xml:space="preserve">MATERIAŁ I METODY </w:t>
      </w:r>
    </w:p>
    <w:p w:rsidR="00C662C1" w:rsidRPr="000D34D2" w:rsidRDefault="00C662C1" w:rsidP="00C662C1">
      <w:pPr>
        <w:spacing w:line="276" w:lineRule="auto"/>
        <w:ind w:left="-5"/>
        <w:jc w:val="both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</w:rPr>
        <w:t>W rozdziale tym należy zamieścić opis materiału badawczego będącego przedmiotem eksperymentu, organizacji i przebiegu doświadczenia oraz zwarty, lecz dokładny opis zastosowanych metod badawczych. Jeśli są to metody powszechnie znane i stosowane, wystarczy je nazwać i powołać się na źródło literaturowe. Dopuszcza się stosowanie podrozdziałów z zachowaniem odpowiedniej ich numeracji.</w:t>
      </w:r>
    </w:p>
    <w:p w:rsidR="00C662C1" w:rsidRPr="000D34D2" w:rsidRDefault="00C662C1" w:rsidP="00C662C1">
      <w:pPr>
        <w:spacing w:after="112" w:line="276" w:lineRule="auto"/>
        <w:rPr>
          <w:rFonts w:asciiTheme="minorHAnsi" w:hAnsiTheme="minorHAnsi" w:cstheme="minorHAnsi"/>
        </w:rPr>
      </w:pPr>
    </w:p>
    <w:p w:rsidR="00C662C1" w:rsidRPr="000D34D2" w:rsidRDefault="00C662C1" w:rsidP="00C662C1">
      <w:pPr>
        <w:pStyle w:val="Nagwek1"/>
        <w:numPr>
          <w:ilvl w:val="0"/>
          <w:numId w:val="3"/>
        </w:numPr>
        <w:spacing w:after="151" w:line="276" w:lineRule="auto"/>
        <w:jc w:val="both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</w:rPr>
        <w:t xml:space="preserve">WYNIKI </w:t>
      </w:r>
    </w:p>
    <w:p w:rsidR="00C662C1" w:rsidRPr="000D34D2" w:rsidRDefault="00C662C1" w:rsidP="00C662C1">
      <w:pPr>
        <w:spacing w:line="276" w:lineRule="auto"/>
        <w:ind w:left="-6" w:hanging="11"/>
        <w:jc w:val="both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</w:rPr>
        <w:t>W rozdziale tym należy zaprezentować własne wyniki i przedstawić je w formie tabel, wykresów, fotografii etc., a następnie należy je szczegółowo omówić. Dopuszcza się stosowanie podrozdziałów z zachowaniem odpowiedniej ich numeracji.</w:t>
      </w:r>
    </w:p>
    <w:p w:rsidR="00C662C1" w:rsidRPr="000D34D2" w:rsidRDefault="00C662C1" w:rsidP="00C662C1">
      <w:pPr>
        <w:spacing w:line="276" w:lineRule="auto"/>
        <w:rPr>
          <w:rFonts w:asciiTheme="minorHAnsi" w:hAnsiTheme="minorHAnsi" w:cstheme="minorHAnsi"/>
        </w:rPr>
      </w:pPr>
    </w:p>
    <w:p w:rsidR="00C662C1" w:rsidRPr="000D34D2" w:rsidRDefault="00C662C1" w:rsidP="00C662C1">
      <w:pPr>
        <w:pStyle w:val="Nagwek1"/>
        <w:spacing w:line="276" w:lineRule="auto"/>
        <w:ind w:left="11" w:hanging="11"/>
        <w:jc w:val="both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</w:rPr>
        <w:t>Tabele</w:t>
      </w:r>
    </w:p>
    <w:p w:rsidR="00C662C1" w:rsidRPr="000D34D2" w:rsidRDefault="00C662C1" w:rsidP="00C662C1">
      <w:pPr>
        <w:pStyle w:val="Nagwek1"/>
        <w:spacing w:after="120" w:line="276" w:lineRule="auto"/>
        <w:ind w:left="11" w:hanging="11"/>
        <w:jc w:val="both"/>
        <w:rPr>
          <w:rFonts w:asciiTheme="minorHAnsi" w:hAnsiTheme="minorHAnsi" w:cstheme="minorHAnsi"/>
          <w:b w:val="0"/>
          <w:szCs w:val="24"/>
        </w:rPr>
      </w:pPr>
      <w:r w:rsidRPr="000D34D2">
        <w:rPr>
          <w:rFonts w:asciiTheme="minorHAnsi" w:hAnsiTheme="minorHAnsi" w:cstheme="minorHAnsi"/>
          <w:b w:val="0"/>
          <w:szCs w:val="24"/>
        </w:rPr>
        <w:t xml:space="preserve">Wielkość tabel powinna być ograniczona do strony A4. Do numeracji tabel należy używać cyfr arabskich, numer tabeli i tytuł powinny być umieszczone nad tabelą. Tytuł tabeli należy napisać czcionką </w:t>
      </w:r>
      <w:r>
        <w:rPr>
          <w:rFonts w:asciiTheme="minorHAnsi" w:hAnsiTheme="minorHAnsi" w:cstheme="minorHAnsi"/>
          <w:b w:val="0"/>
          <w:szCs w:val="24"/>
        </w:rPr>
        <w:t>Calibri</w:t>
      </w:r>
      <w:r w:rsidRPr="000D34D2">
        <w:rPr>
          <w:rFonts w:asciiTheme="minorHAnsi" w:hAnsiTheme="minorHAnsi" w:cstheme="minorHAnsi"/>
          <w:b w:val="0"/>
          <w:szCs w:val="24"/>
        </w:rPr>
        <w:t xml:space="preserve"> 12, odstęp po tytule ustawić na 3–6 punktów. Zawartość tabeli należy sformatować, używając czcionki </w:t>
      </w:r>
      <w:r>
        <w:rPr>
          <w:rFonts w:asciiTheme="minorHAnsi" w:hAnsiTheme="minorHAnsi" w:cstheme="minorHAnsi"/>
          <w:b w:val="0"/>
          <w:szCs w:val="24"/>
        </w:rPr>
        <w:t>Calibri</w:t>
      </w:r>
      <w:r w:rsidRPr="000D34D2">
        <w:rPr>
          <w:rFonts w:asciiTheme="minorHAnsi" w:hAnsiTheme="minorHAnsi" w:cstheme="minorHAnsi"/>
          <w:b w:val="0"/>
          <w:szCs w:val="24"/>
        </w:rPr>
        <w:t xml:space="preserve"> </w:t>
      </w:r>
      <w:r w:rsidRPr="00E02E2B">
        <w:rPr>
          <w:rFonts w:asciiTheme="minorHAnsi" w:hAnsiTheme="minorHAnsi" w:cstheme="minorHAnsi"/>
          <w:b w:val="0"/>
          <w:szCs w:val="24"/>
        </w:rPr>
        <w:t>11 (lub 10),</w:t>
      </w:r>
      <w:r w:rsidRPr="000D34D2">
        <w:rPr>
          <w:rFonts w:asciiTheme="minorHAnsi" w:hAnsiTheme="minorHAnsi" w:cstheme="minorHAnsi"/>
          <w:b w:val="0"/>
          <w:szCs w:val="24"/>
        </w:rPr>
        <w:t xml:space="preserve"> a wysokość poszczególnych wierszy ustawić co najmniej na 0,6 cm przy pojedynczej interlinii. </w:t>
      </w:r>
    </w:p>
    <w:p w:rsidR="00C662C1" w:rsidRPr="000D34D2" w:rsidRDefault="00C662C1" w:rsidP="00C662C1">
      <w:pPr>
        <w:spacing w:after="120" w:line="276" w:lineRule="auto"/>
        <w:ind w:left="11" w:right="74" w:hanging="11"/>
        <w:jc w:val="both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</w:rPr>
        <w:t xml:space="preserve">Pozycje z tabeli wymagające objaśnień należy zaznaczyć kolejną liczbą lub gwiazdką w indeksie górnym. Przypisy i objaśnienia do tabel trzeba zamieszczać bezpośrednio pod tabelami (czcionka </w:t>
      </w:r>
      <w:r>
        <w:rPr>
          <w:rFonts w:asciiTheme="minorHAnsi" w:hAnsiTheme="minorHAnsi" w:cstheme="minorHAnsi"/>
        </w:rPr>
        <w:t>Calibri</w:t>
      </w:r>
      <w:r w:rsidRPr="000D34D2">
        <w:rPr>
          <w:rFonts w:asciiTheme="minorHAnsi" w:hAnsiTheme="minorHAnsi" w:cstheme="minorHAnsi"/>
        </w:rPr>
        <w:t xml:space="preserve"> 10). W tabelach nie powinno się pozostawiać pustych pól rubrykowych. Jeśli tabela zawiera dane pochodzące z cudzej pracy, należy podać pod nią ich źródło. W tekście pracy należy zawsze odnosić się do danych w tabeli, ale należy unikać powtarzania w tekście pracy danych liczbowych zamieszczonych w tabeli, jak również unikać ilustrowania tych samych danych zawartych w tabeli w formie graficznej.</w:t>
      </w:r>
    </w:p>
    <w:p w:rsidR="00C662C1" w:rsidRPr="000D34D2" w:rsidRDefault="00C662C1" w:rsidP="00C662C1">
      <w:pPr>
        <w:spacing w:line="276" w:lineRule="auto"/>
        <w:jc w:val="both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</w:rPr>
        <w:t xml:space="preserve">Tabela powinna być przywołana w tekście, np.: </w:t>
      </w:r>
    </w:p>
    <w:p w:rsidR="00C662C1" w:rsidRPr="000D34D2" w:rsidRDefault="00C662C1" w:rsidP="00C662C1">
      <w:pPr>
        <w:spacing w:line="276" w:lineRule="auto"/>
        <w:jc w:val="both"/>
        <w:rPr>
          <w:rFonts w:asciiTheme="minorHAnsi" w:hAnsiTheme="minorHAnsi" w:cstheme="minorHAnsi"/>
          <w:highlight w:val="yellow"/>
        </w:rPr>
      </w:pPr>
      <w:r w:rsidRPr="000D34D2">
        <w:rPr>
          <w:rFonts w:asciiTheme="minorHAnsi" w:hAnsiTheme="minorHAnsi" w:cstheme="minorHAnsi"/>
        </w:rPr>
        <w:t>Doświadczenie założono 4 lipca 2008 roku w 13 kombinacjach, każda w 3 powtórzeniach, po 20 sadzonek w powtórzeniu (Tab. 1).</w:t>
      </w:r>
    </w:p>
    <w:p w:rsidR="00C662C1" w:rsidRPr="000D34D2" w:rsidRDefault="00C662C1" w:rsidP="00C662C1">
      <w:pPr>
        <w:spacing w:line="276" w:lineRule="auto"/>
        <w:rPr>
          <w:rFonts w:asciiTheme="minorHAnsi" w:hAnsiTheme="minorHAnsi" w:cstheme="minorHAnsi"/>
        </w:rPr>
      </w:pPr>
    </w:p>
    <w:p w:rsidR="00AE5876" w:rsidRDefault="00AE5876">
      <w:pPr>
        <w:spacing w:after="200" w:line="276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</w:rPr>
        <w:br w:type="page"/>
      </w:r>
    </w:p>
    <w:p w:rsidR="00C662C1" w:rsidRPr="000D34D2" w:rsidRDefault="00C662C1" w:rsidP="00C662C1">
      <w:pPr>
        <w:pStyle w:val="Nagwek1"/>
        <w:spacing w:after="120" w:line="276" w:lineRule="auto"/>
        <w:ind w:left="11" w:hanging="11"/>
        <w:jc w:val="both"/>
        <w:rPr>
          <w:rFonts w:asciiTheme="minorHAnsi" w:hAnsiTheme="minorHAnsi" w:cstheme="minorHAnsi"/>
          <w:b w:val="0"/>
          <w:color w:val="auto"/>
        </w:rPr>
      </w:pPr>
      <w:r w:rsidRPr="000D34D2">
        <w:rPr>
          <w:rFonts w:asciiTheme="minorHAnsi" w:hAnsiTheme="minorHAnsi" w:cstheme="minorHAnsi"/>
          <w:b w:val="0"/>
          <w:color w:val="auto"/>
        </w:rPr>
        <w:lastRenderedPageBreak/>
        <w:t xml:space="preserve">Przykłady </w:t>
      </w:r>
      <w:r>
        <w:rPr>
          <w:rFonts w:asciiTheme="minorHAnsi" w:hAnsiTheme="minorHAnsi" w:cstheme="minorHAnsi"/>
          <w:b w:val="0"/>
          <w:color w:val="auto"/>
        </w:rPr>
        <w:t xml:space="preserve">formatowania </w:t>
      </w:r>
      <w:r w:rsidRPr="000D34D2">
        <w:rPr>
          <w:rFonts w:asciiTheme="minorHAnsi" w:hAnsiTheme="minorHAnsi" w:cstheme="minorHAnsi"/>
          <w:b w:val="0"/>
          <w:color w:val="auto"/>
        </w:rPr>
        <w:t>tabel – w pracy należy konsekwentnie używać jednego wybranego typu formatowania</w:t>
      </w:r>
      <w:r>
        <w:rPr>
          <w:rFonts w:asciiTheme="minorHAnsi" w:hAnsiTheme="minorHAnsi" w:cstheme="minorHAnsi"/>
          <w:b w:val="0"/>
          <w:color w:val="auto"/>
        </w:rPr>
        <w:t xml:space="preserve"> tabeli</w:t>
      </w:r>
    </w:p>
    <w:p w:rsidR="00C662C1" w:rsidRPr="000D34D2" w:rsidRDefault="00C662C1" w:rsidP="00C662C1">
      <w:pPr>
        <w:pStyle w:val="Nagwek1"/>
        <w:spacing w:line="276" w:lineRule="auto"/>
        <w:ind w:left="11" w:hanging="11"/>
        <w:jc w:val="both"/>
        <w:rPr>
          <w:rFonts w:asciiTheme="minorHAnsi" w:hAnsiTheme="minorHAnsi" w:cstheme="minorHAnsi"/>
        </w:rPr>
      </w:pPr>
    </w:p>
    <w:p w:rsidR="00C662C1" w:rsidRPr="000D34D2" w:rsidRDefault="00C662C1" w:rsidP="00C662C1">
      <w:pPr>
        <w:pStyle w:val="Nagwek1"/>
        <w:spacing w:after="120" w:line="276" w:lineRule="auto"/>
        <w:ind w:left="11" w:hanging="11"/>
        <w:jc w:val="both"/>
        <w:rPr>
          <w:rFonts w:asciiTheme="minorHAnsi" w:hAnsiTheme="minorHAnsi" w:cstheme="minorHAnsi"/>
          <w:b w:val="0"/>
        </w:rPr>
      </w:pPr>
      <w:r w:rsidRPr="000D34D2">
        <w:rPr>
          <w:rFonts w:asciiTheme="minorHAnsi" w:hAnsiTheme="minorHAnsi" w:cstheme="minorHAnsi"/>
          <w:b w:val="0"/>
        </w:rPr>
        <w:t>Tabela 1. Zawartość kwasu L-askorbinowego (mg · 100 g</w:t>
      </w:r>
      <w:r w:rsidRPr="000D34D2">
        <w:rPr>
          <w:rFonts w:asciiTheme="minorHAnsi" w:hAnsiTheme="minorHAnsi" w:cstheme="minorHAnsi"/>
          <w:b w:val="0"/>
          <w:vertAlign w:val="superscript"/>
        </w:rPr>
        <w:t xml:space="preserve">-1 </w:t>
      </w:r>
      <w:proofErr w:type="spellStart"/>
      <w:r w:rsidRPr="000D34D2">
        <w:rPr>
          <w:rFonts w:asciiTheme="minorHAnsi" w:hAnsiTheme="minorHAnsi" w:cstheme="minorHAnsi"/>
          <w:b w:val="0"/>
        </w:rPr>
        <w:t>św.m</w:t>
      </w:r>
      <w:proofErr w:type="spellEnd"/>
      <w:r w:rsidRPr="000D34D2">
        <w:rPr>
          <w:rFonts w:asciiTheme="minorHAnsi" w:hAnsiTheme="minorHAnsi" w:cstheme="minorHAnsi"/>
          <w:b w:val="0"/>
        </w:rPr>
        <w:t xml:space="preserve">.) w owocach papryki </w:t>
      </w:r>
      <w:r w:rsidRPr="000D34D2">
        <w:rPr>
          <w:rFonts w:asciiTheme="minorHAnsi" w:hAnsiTheme="minorHAnsi" w:cstheme="minorHAnsi"/>
          <w:b w:val="0"/>
        </w:rPr>
        <w:br/>
        <w:t xml:space="preserve">w zależności od terminu zbioru </w:t>
      </w:r>
    </w:p>
    <w:tbl>
      <w:tblPr>
        <w:tblStyle w:val="Tabela-Siatka"/>
        <w:tblW w:w="9067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6"/>
        <w:gridCol w:w="2267"/>
        <w:gridCol w:w="2267"/>
        <w:gridCol w:w="2267"/>
      </w:tblGrid>
      <w:tr w:rsidR="00EA112E" w:rsidTr="00EA112E">
        <w:trPr>
          <w:trHeight w:val="340"/>
        </w:trPr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:rsidR="00EA112E" w:rsidRPr="000D34D2" w:rsidRDefault="00EA112E" w:rsidP="00EA112E">
            <w:pPr>
              <w:rPr>
                <w:rFonts w:asciiTheme="minorHAnsi" w:hAnsiTheme="minorHAnsi" w:cstheme="minorHAnsi"/>
              </w:rPr>
            </w:pPr>
            <w:r w:rsidRPr="000D34D2">
              <w:rPr>
                <w:rFonts w:asciiTheme="minorHAnsi" w:hAnsiTheme="minorHAnsi" w:cstheme="minorHAnsi"/>
              </w:rPr>
              <w:t>Odmiana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EA112E" w:rsidRPr="000D34D2" w:rsidRDefault="00EA112E" w:rsidP="00EA112E">
            <w:pPr>
              <w:rPr>
                <w:rFonts w:asciiTheme="minorHAnsi" w:hAnsiTheme="minorHAnsi" w:cstheme="minorHAnsi"/>
              </w:rPr>
            </w:pPr>
            <w:r w:rsidRPr="000D34D2">
              <w:rPr>
                <w:rFonts w:asciiTheme="minorHAnsi" w:hAnsiTheme="minorHAnsi" w:cstheme="minorHAnsi"/>
              </w:rPr>
              <w:t>I termin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EA112E" w:rsidRPr="000D34D2" w:rsidRDefault="00EA112E" w:rsidP="00EA112E">
            <w:pPr>
              <w:rPr>
                <w:rFonts w:asciiTheme="minorHAnsi" w:hAnsiTheme="minorHAnsi" w:cstheme="minorHAnsi"/>
              </w:rPr>
            </w:pPr>
            <w:r w:rsidRPr="000D34D2">
              <w:rPr>
                <w:rFonts w:asciiTheme="minorHAnsi" w:hAnsiTheme="minorHAnsi" w:cstheme="minorHAnsi"/>
              </w:rPr>
              <w:t>II termin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EA112E" w:rsidRPr="000D34D2" w:rsidRDefault="00EA112E" w:rsidP="00EA112E">
            <w:pPr>
              <w:rPr>
                <w:rFonts w:asciiTheme="minorHAnsi" w:hAnsiTheme="minorHAnsi" w:cstheme="minorHAnsi"/>
              </w:rPr>
            </w:pPr>
            <w:r w:rsidRPr="000D34D2">
              <w:rPr>
                <w:rFonts w:asciiTheme="minorHAnsi" w:hAnsiTheme="minorHAnsi" w:cstheme="minorHAnsi"/>
              </w:rPr>
              <w:t>III termin</w:t>
            </w:r>
          </w:p>
        </w:tc>
      </w:tr>
      <w:tr w:rsidR="00EA112E" w:rsidTr="00EA112E">
        <w:trPr>
          <w:trHeight w:val="340"/>
        </w:trPr>
        <w:tc>
          <w:tcPr>
            <w:tcW w:w="2266" w:type="dxa"/>
            <w:tcBorders>
              <w:top w:val="single" w:sz="4" w:space="0" w:color="auto"/>
              <w:bottom w:val="nil"/>
            </w:tcBorders>
            <w:vAlign w:val="center"/>
          </w:tcPr>
          <w:p w:rsidR="00EA112E" w:rsidRPr="000D34D2" w:rsidRDefault="00EA112E" w:rsidP="00EA112E">
            <w:pPr>
              <w:rPr>
                <w:rFonts w:asciiTheme="minorHAnsi" w:hAnsiTheme="minorHAnsi" w:cstheme="minorHAnsi"/>
              </w:rPr>
            </w:pPr>
            <w:r w:rsidRPr="000D34D2">
              <w:rPr>
                <w:rFonts w:asciiTheme="minorHAnsi" w:hAnsiTheme="minorHAnsi" w:cstheme="minorHAnsi"/>
              </w:rPr>
              <w:t>Barbórka</w:t>
            </w:r>
          </w:p>
        </w:tc>
        <w:tc>
          <w:tcPr>
            <w:tcW w:w="2267" w:type="dxa"/>
            <w:tcBorders>
              <w:top w:val="single" w:sz="4" w:space="0" w:color="auto"/>
              <w:bottom w:val="nil"/>
            </w:tcBorders>
            <w:vAlign w:val="center"/>
          </w:tcPr>
          <w:p w:rsidR="00EA112E" w:rsidRPr="000D34D2" w:rsidRDefault="00EA112E" w:rsidP="00EA112E">
            <w:pPr>
              <w:rPr>
                <w:rFonts w:asciiTheme="minorHAnsi" w:hAnsiTheme="minorHAnsi" w:cstheme="minorHAnsi"/>
              </w:rPr>
            </w:pPr>
            <w:r w:rsidRPr="000D34D2">
              <w:rPr>
                <w:rFonts w:asciiTheme="minorHAnsi" w:hAnsiTheme="minorHAnsi" w:cstheme="minorHAnsi"/>
              </w:rPr>
              <w:t xml:space="preserve">100,2 </w:t>
            </w:r>
            <w:r>
              <w:rPr>
                <w:rFonts w:asciiTheme="minorHAnsi" w:hAnsiTheme="minorHAnsi" w:cstheme="minorHAnsi"/>
              </w:rPr>
              <w:t xml:space="preserve">± 1,1 </w:t>
            </w:r>
            <w:r w:rsidRPr="000D34D2">
              <w:rPr>
                <w:rFonts w:asciiTheme="minorHAnsi" w:hAnsiTheme="minorHAnsi" w:cstheme="minorHAnsi"/>
              </w:rPr>
              <w:t>a*</w:t>
            </w:r>
          </w:p>
        </w:tc>
        <w:tc>
          <w:tcPr>
            <w:tcW w:w="2267" w:type="dxa"/>
            <w:tcBorders>
              <w:top w:val="single" w:sz="4" w:space="0" w:color="auto"/>
              <w:bottom w:val="nil"/>
            </w:tcBorders>
            <w:vAlign w:val="center"/>
          </w:tcPr>
          <w:p w:rsidR="00EA112E" w:rsidRPr="000D34D2" w:rsidRDefault="00EA112E" w:rsidP="00EA112E">
            <w:pPr>
              <w:rPr>
                <w:rFonts w:asciiTheme="minorHAnsi" w:hAnsiTheme="minorHAnsi" w:cstheme="minorHAnsi"/>
              </w:rPr>
            </w:pPr>
            <w:r w:rsidRPr="000D34D2">
              <w:rPr>
                <w:rFonts w:asciiTheme="minorHAnsi" w:hAnsiTheme="minorHAnsi" w:cstheme="minorHAnsi"/>
              </w:rPr>
              <w:t xml:space="preserve">102,5 </w:t>
            </w:r>
            <w:r>
              <w:rPr>
                <w:rFonts w:asciiTheme="minorHAnsi" w:hAnsiTheme="minorHAnsi" w:cstheme="minorHAnsi"/>
              </w:rPr>
              <w:t xml:space="preserve">± 0,6 </w:t>
            </w:r>
            <w:r w:rsidRPr="000D34D2">
              <w:rPr>
                <w:rFonts w:asciiTheme="minorHAnsi" w:hAnsiTheme="minorHAnsi" w:cstheme="minorHAnsi"/>
              </w:rPr>
              <w:t>ab</w:t>
            </w:r>
          </w:p>
        </w:tc>
        <w:tc>
          <w:tcPr>
            <w:tcW w:w="2267" w:type="dxa"/>
            <w:tcBorders>
              <w:top w:val="single" w:sz="4" w:space="0" w:color="auto"/>
              <w:bottom w:val="nil"/>
            </w:tcBorders>
            <w:vAlign w:val="center"/>
          </w:tcPr>
          <w:p w:rsidR="00EA112E" w:rsidRPr="000D34D2" w:rsidRDefault="00EA112E" w:rsidP="00EA112E">
            <w:pPr>
              <w:rPr>
                <w:rFonts w:asciiTheme="minorHAnsi" w:hAnsiTheme="minorHAnsi" w:cstheme="minorHAnsi"/>
              </w:rPr>
            </w:pPr>
            <w:r w:rsidRPr="000D34D2">
              <w:rPr>
                <w:rFonts w:asciiTheme="minorHAnsi" w:hAnsiTheme="minorHAnsi" w:cstheme="minorHAnsi"/>
              </w:rPr>
              <w:t xml:space="preserve">126,3 </w:t>
            </w:r>
            <w:r>
              <w:rPr>
                <w:rFonts w:asciiTheme="minorHAnsi" w:hAnsiTheme="minorHAnsi" w:cstheme="minorHAnsi"/>
              </w:rPr>
              <w:t xml:space="preserve">± 1,8 </w:t>
            </w:r>
            <w:r w:rsidRPr="000D34D2">
              <w:rPr>
                <w:rFonts w:asciiTheme="minorHAnsi" w:hAnsiTheme="minorHAnsi" w:cstheme="minorHAnsi"/>
              </w:rPr>
              <w:t>b</w:t>
            </w:r>
          </w:p>
        </w:tc>
      </w:tr>
      <w:tr w:rsidR="00EA112E" w:rsidTr="00EA112E">
        <w:trPr>
          <w:trHeight w:val="340"/>
        </w:trPr>
        <w:tc>
          <w:tcPr>
            <w:tcW w:w="2266" w:type="dxa"/>
            <w:tcBorders>
              <w:top w:val="nil"/>
            </w:tcBorders>
            <w:vAlign w:val="center"/>
          </w:tcPr>
          <w:p w:rsidR="00EA112E" w:rsidRPr="000D34D2" w:rsidRDefault="00EA112E" w:rsidP="00EA112E">
            <w:pPr>
              <w:rPr>
                <w:rFonts w:asciiTheme="minorHAnsi" w:hAnsiTheme="minorHAnsi" w:cstheme="minorHAnsi"/>
              </w:rPr>
            </w:pPr>
            <w:proofErr w:type="spellStart"/>
            <w:r w:rsidRPr="000D34D2">
              <w:rPr>
                <w:rFonts w:asciiTheme="minorHAnsi" w:hAnsiTheme="minorHAnsi" w:cstheme="minorHAnsi"/>
              </w:rPr>
              <w:t>Carysa</w:t>
            </w:r>
            <w:proofErr w:type="spellEnd"/>
          </w:p>
        </w:tc>
        <w:tc>
          <w:tcPr>
            <w:tcW w:w="2267" w:type="dxa"/>
            <w:tcBorders>
              <w:top w:val="nil"/>
            </w:tcBorders>
            <w:vAlign w:val="center"/>
          </w:tcPr>
          <w:p w:rsidR="00EA112E" w:rsidRPr="000D34D2" w:rsidRDefault="00EA112E" w:rsidP="00EA112E">
            <w:pPr>
              <w:rPr>
                <w:rFonts w:asciiTheme="minorHAnsi" w:hAnsiTheme="minorHAnsi" w:cstheme="minorHAnsi"/>
              </w:rPr>
            </w:pPr>
            <w:r w:rsidRPr="000D34D2">
              <w:rPr>
                <w:rFonts w:asciiTheme="minorHAnsi" w:hAnsiTheme="minorHAnsi" w:cstheme="minorHAnsi"/>
              </w:rPr>
              <w:t xml:space="preserve">105,0 </w:t>
            </w:r>
            <w:r>
              <w:rPr>
                <w:rFonts w:asciiTheme="minorHAnsi" w:hAnsiTheme="minorHAnsi" w:cstheme="minorHAnsi"/>
              </w:rPr>
              <w:t xml:space="preserve">± 1,3 </w:t>
            </w:r>
            <w:r w:rsidRPr="000D34D2">
              <w:rPr>
                <w:rFonts w:asciiTheme="minorHAnsi" w:hAnsiTheme="minorHAnsi" w:cstheme="minorHAnsi"/>
              </w:rPr>
              <w:t>ab</w:t>
            </w:r>
          </w:p>
        </w:tc>
        <w:tc>
          <w:tcPr>
            <w:tcW w:w="2267" w:type="dxa"/>
            <w:tcBorders>
              <w:top w:val="nil"/>
            </w:tcBorders>
            <w:vAlign w:val="center"/>
          </w:tcPr>
          <w:p w:rsidR="00EA112E" w:rsidRPr="000D34D2" w:rsidRDefault="00EA112E" w:rsidP="00EA112E">
            <w:pPr>
              <w:rPr>
                <w:rFonts w:asciiTheme="minorHAnsi" w:hAnsiTheme="minorHAnsi" w:cstheme="minorHAnsi"/>
              </w:rPr>
            </w:pPr>
            <w:r w:rsidRPr="000D34D2">
              <w:rPr>
                <w:rFonts w:asciiTheme="minorHAnsi" w:hAnsiTheme="minorHAnsi" w:cstheme="minorHAnsi"/>
              </w:rPr>
              <w:t xml:space="preserve">115,6 </w:t>
            </w:r>
            <w:r>
              <w:rPr>
                <w:rFonts w:asciiTheme="minorHAnsi" w:hAnsiTheme="minorHAnsi" w:cstheme="minorHAnsi"/>
              </w:rPr>
              <w:t xml:space="preserve">± 0,8 </w:t>
            </w:r>
            <w:r w:rsidRPr="000D34D2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2267" w:type="dxa"/>
            <w:tcBorders>
              <w:top w:val="nil"/>
            </w:tcBorders>
            <w:vAlign w:val="center"/>
          </w:tcPr>
          <w:p w:rsidR="00EA112E" w:rsidRPr="000D34D2" w:rsidRDefault="00EA112E" w:rsidP="00EA112E">
            <w:pPr>
              <w:rPr>
                <w:rFonts w:asciiTheme="minorHAnsi" w:hAnsiTheme="minorHAnsi" w:cstheme="minorHAnsi"/>
              </w:rPr>
            </w:pPr>
            <w:r w:rsidRPr="000D34D2">
              <w:rPr>
                <w:rFonts w:asciiTheme="minorHAnsi" w:hAnsiTheme="minorHAnsi" w:cstheme="minorHAnsi"/>
              </w:rPr>
              <w:t xml:space="preserve">136,2 </w:t>
            </w:r>
            <w:r>
              <w:rPr>
                <w:rFonts w:asciiTheme="minorHAnsi" w:hAnsiTheme="minorHAnsi" w:cstheme="minorHAnsi"/>
              </w:rPr>
              <w:t xml:space="preserve">± 1,3 </w:t>
            </w:r>
            <w:r w:rsidRPr="000D34D2">
              <w:rPr>
                <w:rFonts w:asciiTheme="minorHAnsi" w:hAnsiTheme="minorHAnsi" w:cstheme="minorHAnsi"/>
              </w:rPr>
              <w:t>c</w:t>
            </w:r>
          </w:p>
        </w:tc>
      </w:tr>
      <w:tr w:rsidR="00EA112E" w:rsidTr="00EA112E">
        <w:trPr>
          <w:trHeight w:val="340"/>
        </w:trPr>
        <w:tc>
          <w:tcPr>
            <w:tcW w:w="2266" w:type="dxa"/>
            <w:vAlign w:val="center"/>
          </w:tcPr>
          <w:p w:rsidR="00EA112E" w:rsidRPr="000D34D2" w:rsidRDefault="00EA112E" w:rsidP="00EA112E">
            <w:pPr>
              <w:rPr>
                <w:rFonts w:asciiTheme="minorHAnsi" w:hAnsiTheme="minorHAnsi" w:cstheme="minorHAnsi"/>
              </w:rPr>
            </w:pPr>
            <w:r w:rsidRPr="000D34D2">
              <w:rPr>
                <w:rFonts w:asciiTheme="minorHAnsi" w:hAnsiTheme="minorHAnsi" w:cstheme="minorHAnsi"/>
              </w:rPr>
              <w:t>White Wonder</w:t>
            </w:r>
          </w:p>
        </w:tc>
        <w:tc>
          <w:tcPr>
            <w:tcW w:w="2267" w:type="dxa"/>
            <w:vAlign w:val="center"/>
          </w:tcPr>
          <w:p w:rsidR="00EA112E" w:rsidRPr="000D34D2" w:rsidRDefault="00EA112E" w:rsidP="00EA112E">
            <w:pPr>
              <w:rPr>
                <w:rFonts w:asciiTheme="minorHAnsi" w:hAnsiTheme="minorHAnsi" w:cstheme="minorHAnsi"/>
              </w:rPr>
            </w:pPr>
            <w:r w:rsidRPr="000D34D2">
              <w:rPr>
                <w:rFonts w:asciiTheme="minorHAnsi" w:hAnsiTheme="minorHAnsi" w:cstheme="minorHAnsi"/>
              </w:rPr>
              <w:t xml:space="preserve">100,1 </w:t>
            </w:r>
            <w:r>
              <w:rPr>
                <w:rFonts w:asciiTheme="minorHAnsi" w:hAnsiTheme="minorHAnsi" w:cstheme="minorHAnsi"/>
              </w:rPr>
              <w:t xml:space="preserve">± 2,3 </w:t>
            </w:r>
            <w:r w:rsidRPr="000D34D2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2267" w:type="dxa"/>
            <w:vAlign w:val="center"/>
          </w:tcPr>
          <w:p w:rsidR="00EA112E" w:rsidRPr="000D34D2" w:rsidRDefault="00EA112E" w:rsidP="00EA112E">
            <w:pPr>
              <w:rPr>
                <w:rFonts w:asciiTheme="minorHAnsi" w:hAnsiTheme="minorHAnsi" w:cstheme="minorHAnsi"/>
              </w:rPr>
            </w:pPr>
            <w:r w:rsidRPr="000D34D2">
              <w:rPr>
                <w:rFonts w:asciiTheme="minorHAnsi" w:hAnsiTheme="minorHAnsi" w:cstheme="minorHAnsi"/>
              </w:rPr>
              <w:t xml:space="preserve">132,1 </w:t>
            </w:r>
            <w:r>
              <w:rPr>
                <w:rFonts w:asciiTheme="minorHAnsi" w:hAnsiTheme="minorHAnsi" w:cstheme="minorHAnsi"/>
              </w:rPr>
              <w:t xml:space="preserve">± 2,1 </w:t>
            </w:r>
            <w:r w:rsidRPr="000D34D2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2267" w:type="dxa"/>
            <w:vAlign w:val="center"/>
          </w:tcPr>
          <w:p w:rsidR="00EA112E" w:rsidRPr="000D34D2" w:rsidRDefault="00EA112E" w:rsidP="00EA112E">
            <w:pPr>
              <w:rPr>
                <w:rFonts w:asciiTheme="minorHAnsi" w:hAnsiTheme="minorHAnsi" w:cstheme="minorHAnsi"/>
              </w:rPr>
            </w:pPr>
            <w:r w:rsidRPr="000D34D2">
              <w:rPr>
                <w:rFonts w:asciiTheme="minorHAnsi" w:hAnsiTheme="minorHAnsi" w:cstheme="minorHAnsi"/>
              </w:rPr>
              <w:t xml:space="preserve">145,2 </w:t>
            </w:r>
            <w:r>
              <w:rPr>
                <w:rFonts w:asciiTheme="minorHAnsi" w:hAnsiTheme="minorHAnsi" w:cstheme="minorHAnsi"/>
              </w:rPr>
              <w:t xml:space="preserve">± 2,4 </w:t>
            </w:r>
            <w:r w:rsidRPr="000D34D2">
              <w:rPr>
                <w:rFonts w:asciiTheme="minorHAnsi" w:hAnsiTheme="minorHAnsi" w:cstheme="minorHAnsi"/>
              </w:rPr>
              <w:t>d</w:t>
            </w:r>
          </w:p>
        </w:tc>
      </w:tr>
      <w:tr w:rsidR="00EA112E" w:rsidTr="00EA112E">
        <w:trPr>
          <w:trHeight w:val="340"/>
        </w:trPr>
        <w:tc>
          <w:tcPr>
            <w:tcW w:w="2266" w:type="dxa"/>
            <w:vAlign w:val="center"/>
          </w:tcPr>
          <w:p w:rsidR="00EA112E" w:rsidRPr="000D34D2" w:rsidRDefault="00EA112E" w:rsidP="00EA112E">
            <w:pPr>
              <w:rPr>
                <w:rFonts w:asciiTheme="minorHAnsi" w:hAnsiTheme="minorHAnsi" w:cstheme="minorHAnsi"/>
              </w:rPr>
            </w:pPr>
            <w:r w:rsidRPr="000D34D2">
              <w:rPr>
                <w:rFonts w:asciiTheme="minorHAnsi" w:hAnsiTheme="minorHAnsi" w:cstheme="minorHAnsi"/>
              </w:rPr>
              <w:t>Iga</w:t>
            </w:r>
          </w:p>
        </w:tc>
        <w:tc>
          <w:tcPr>
            <w:tcW w:w="2267" w:type="dxa"/>
            <w:vAlign w:val="center"/>
          </w:tcPr>
          <w:p w:rsidR="00EA112E" w:rsidRPr="000D34D2" w:rsidRDefault="00EA112E" w:rsidP="00EA112E">
            <w:pPr>
              <w:rPr>
                <w:rFonts w:asciiTheme="minorHAnsi" w:hAnsiTheme="minorHAnsi" w:cstheme="minorHAnsi"/>
              </w:rPr>
            </w:pPr>
            <w:r w:rsidRPr="000D34D2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0D34D2">
              <w:rPr>
                <w:rFonts w:asciiTheme="minorHAnsi" w:hAnsiTheme="minorHAnsi" w:cstheme="minorHAnsi"/>
              </w:rPr>
              <w:t xml:space="preserve">95,2 </w:t>
            </w:r>
            <w:r>
              <w:rPr>
                <w:rFonts w:asciiTheme="minorHAnsi" w:hAnsiTheme="minorHAnsi" w:cstheme="minorHAnsi"/>
              </w:rPr>
              <w:t xml:space="preserve">± 0,5 </w:t>
            </w:r>
            <w:r w:rsidRPr="000D34D2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2267" w:type="dxa"/>
            <w:vAlign w:val="center"/>
          </w:tcPr>
          <w:p w:rsidR="00EA112E" w:rsidRPr="000D34D2" w:rsidRDefault="00EA112E" w:rsidP="00EA112E">
            <w:pPr>
              <w:rPr>
                <w:rFonts w:asciiTheme="minorHAnsi" w:hAnsiTheme="minorHAnsi" w:cstheme="minorHAnsi"/>
              </w:rPr>
            </w:pPr>
            <w:r w:rsidRPr="000D34D2">
              <w:rPr>
                <w:rFonts w:asciiTheme="minorHAnsi" w:hAnsiTheme="minorHAnsi" w:cstheme="minorHAnsi"/>
              </w:rPr>
              <w:t xml:space="preserve">125,3 </w:t>
            </w:r>
            <w:r>
              <w:rPr>
                <w:rFonts w:asciiTheme="minorHAnsi" w:hAnsiTheme="minorHAnsi" w:cstheme="minorHAnsi"/>
              </w:rPr>
              <w:t xml:space="preserve">± 1,5 </w:t>
            </w:r>
            <w:r w:rsidRPr="000D34D2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2267" w:type="dxa"/>
            <w:vAlign w:val="center"/>
          </w:tcPr>
          <w:p w:rsidR="00EA112E" w:rsidRPr="000D34D2" w:rsidRDefault="00EA112E" w:rsidP="00EA112E">
            <w:pPr>
              <w:rPr>
                <w:rFonts w:asciiTheme="minorHAnsi" w:hAnsiTheme="minorHAnsi" w:cstheme="minorHAnsi"/>
              </w:rPr>
            </w:pPr>
            <w:r w:rsidRPr="000D34D2">
              <w:rPr>
                <w:rFonts w:asciiTheme="minorHAnsi" w:hAnsiTheme="minorHAnsi" w:cstheme="minorHAnsi"/>
              </w:rPr>
              <w:t xml:space="preserve">136,8 </w:t>
            </w:r>
            <w:r>
              <w:rPr>
                <w:rFonts w:asciiTheme="minorHAnsi" w:hAnsiTheme="minorHAnsi" w:cstheme="minorHAnsi"/>
              </w:rPr>
              <w:t xml:space="preserve">± 1,7 </w:t>
            </w:r>
            <w:r w:rsidRPr="000D34D2">
              <w:rPr>
                <w:rFonts w:asciiTheme="minorHAnsi" w:hAnsiTheme="minorHAnsi" w:cstheme="minorHAnsi"/>
              </w:rPr>
              <w:t>c</w:t>
            </w:r>
          </w:p>
        </w:tc>
      </w:tr>
    </w:tbl>
    <w:p w:rsidR="00C662C1" w:rsidRPr="000D34D2" w:rsidRDefault="00C662C1" w:rsidP="00C662C1">
      <w:pPr>
        <w:spacing w:line="276" w:lineRule="auto"/>
        <w:ind w:right="-142"/>
        <w:rPr>
          <w:rFonts w:asciiTheme="minorHAnsi" w:hAnsiTheme="minorHAnsi" w:cstheme="minorHAnsi"/>
          <w:sz w:val="20"/>
        </w:rPr>
      </w:pPr>
      <w:r w:rsidRPr="000D34D2">
        <w:rPr>
          <w:rFonts w:asciiTheme="minorHAnsi" w:hAnsiTheme="minorHAnsi" w:cstheme="minorHAnsi"/>
          <w:sz w:val="20"/>
        </w:rPr>
        <w:t>*średnie oznaczone tymi samymi literami nie różnią się istotnie przy p = 0,05 (test NIR Fishera, test HS</w:t>
      </w:r>
      <w:r w:rsidR="00EA112E">
        <w:rPr>
          <w:rFonts w:asciiTheme="minorHAnsi" w:hAnsiTheme="minorHAnsi" w:cstheme="minorHAnsi"/>
          <w:sz w:val="20"/>
        </w:rPr>
        <w:t>D</w:t>
      </w:r>
      <w:r w:rsidRPr="000D34D2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0D34D2">
        <w:rPr>
          <w:rFonts w:asciiTheme="minorHAnsi" w:hAnsiTheme="minorHAnsi" w:cstheme="minorHAnsi"/>
          <w:sz w:val="20"/>
        </w:rPr>
        <w:t>Tukeya</w:t>
      </w:r>
      <w:proofErr w:type="spellEnd"/>
      <w:r w:rsidRPr="000D34D2">
        <w:rPr>
          <w:rFonts w:asciiTheme="minorHAnsi" w:hAnsiTheme="minorHAnsi" w:cstheme="minorHAnsi"/>
          <w:sz w:val="20"/>
        </w:rPr>
        <w:t xml:space="preserve">, </w:t>
      </w:r>
      <w:r w:rsidR="00EA112E" w:rsidRPr="000D34D2">
        <w:rPr>
          <w:rFonts w:asciiTheme="minorHAnsi" w:hAnsiTheme="minorHAnsi" w:cstheme="minorHAnsi"/>
          <w:sz w:val="20"/>
        </w:rPr>
        <w:t>etc.</w:t>
      </w:r>
      <w:r w:rsidRPr="000D34D2">
        <w:rPr>
          <w:rFonts w:asciiTheme="minorHAnsi" w:hAnsiTheme="minorHAnsi" w:cstheme="minorHAnsi"/>
          <w:sz w:val="20"/>
        </w:rPr>
        <w:t>)</w:t>
      </w:r>
    </w:p>
    <w:p w:rsidR="00C662C1" w:rsidRPr="000D34D2" w:rsidRDefault="00C662C1" w:rsidP="00C662C1">
      <w:pPr>
        <w:spacing w:line="276" w:lineRule="auto"/>
        <w:rPr>
          <w:rFonts w:asciiTheme="minorHAnsi" w:hAnsiTheme="minorHAnsi" w:cstheme="minorHAnsi"/>
        </w:rPr>
      </w:pPr>
    </w:p>
    <w:p w:rsidR="00C662C1" w:rsidRDefault="00C662C1" w:rsidP="00C662C1">
      <w:pPr>
        <w:pStyle w:val="Nagwek1"/>
        <w:spacing w:after="120" w:line="276" w:lineRule="auto"/>
        <w:ind w:left="11" w:hanging="11"/>
        <w:jc w:val="both"/>
        <w:rPr>
          <w:rFonts w:asciiTheme="minorHAnsi" w:hAnsiTheme="minorHAnsi" w:cstheme="minorHAnsi"/>
          <w:b w:val="0"/>
        </w:rPr>
      </w:pPr>
      <w:r w:rsidRPr="000D34D2">
        <w:rPr>
          <w:rFonts w:asciiTheme="minorHAnsi" w:hAnsiTheme="minorHAnsi" w:cstheme="minorHAnsi"/>
          <w:b w:val="0"/>
        </w:rPr>
        <w:t xml:space="preserve">Tabela 2. Tytuł tabeli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022"/>
        <w:gridCol w:w="3022"/>
        <w:gridCol w:w="3023"/>
      </w:tblGrid>
      <w:tr w:rsidR="00B54AD2" w:rsidTr="00B80B99">
        <w:trPr>
          <w:trHeight w:val="340"/>
        </w:trPr>
        <w:tc>
          <w:tcPr>
            <w:tcW w:w="3022" w:type="dxa"/>
            <w:vAlign w:val="center"/>
          </w:tcPr>
          <w:p w:rsidR="00B54AD2" w:rsidRPr="000D34D2" w:rsidRDefault="00B54AD2" w:rsidP="00B54AD2">
            <w:pPr>
              <w:rPr>
                <w:rFonts w:asciiTheme="minorHAnsi" w:hAnsiTheme="minorHAnsi" w:cstheme="minorHAnsi"/>
              </w:rPr>
            </w:pPr>
            <w:r w:rsidRPr="000D34D2">
              <w:rPr>
                <w:rFonts w:asciiTheme="minorHAnsi" w:hAnsiTheme="minorHAnsi" w:cstheme="minorHAnsi"/>
                <w:b/>
              </w:rPr>
              <w:t xml:space="preserve">Wielkość 1 </w:t>
            </w:r>
          </w:p>
        </w:tc>
        <w:tc>
          <w:tcPr>
            <w:tcW w:w="3022" w:type="dxa"/>
            <w:vAlign w:val="center"/>
          </w:tcPr>
          <w:p w:rsidR="00B54AD2" w:rsidRPr="000D34D2" w:rsidRDefault="00B54AD2" w:rsidP="00B54AD2">
            <w:pPr>
              <w:rPr>
                <w:rFonts w:asciiTheme="minorHAnsi" w:hAnsiTheme="minorHAnsi" w:cstheme="minorHAnsi"/>
              </w:rPr>
            </w:pPr>
            <w:r w:rsidRPr="000D34D2">
              <w:rPr>
                <w:rFonts w:asciiTheme="minorHAnsi" w:hAnsiTheme="minorHAnsi" w:cstheme="minorHAnsi"/>
                <w:b/>
              </w:rPr>
              <w:t xml:space="preserve">Wielkość 2 </w:t>
            </w:r>
          </w:p>
        </w:tc>
        <w:tc>
          <w:tcPr>
            <w:tcW w:w="3023" w:type="dxa"/>
            <w:vAlign w:val="center"/>
          </w:tcPr>
          <w:p w:rsidR="00B54AD2" w:rsidRPr="000D34D2" w:rsidRDefault="00B54AD2" w:rsidP="00B54AD2">
            <w:pPr>
              <w:rPr>
                <w:rFonts w:asciiTheme="minorHAnsi" w:hAnsiTheme="minorHAnsi" w:cstheme="minorHAnsi"/>
              </w:rPr>
            </w:pPr>
            <w:r w:rsidRPr="000D34D2">
              <w:rPr>
                <w:rFonts w:asciiTheme="minorHAnsi" w:hAnsiTheme="minorHAnsi" w:cstheme="minorHAnsi"/>
                <w:b/>
              </w:rPr>
              <w:t>Wielkość 3</w:t>
            </w:r>
            <w:r w:rsidRPr="000D34D2">
              <w:rPr>
                <w:rFonts w:asciiTheme="minorHAnsi" w:hAnsiTheme="minorHAnsi" w:cstheme="minorHAnsi"/>
                <w:b/>
                <w:vertAlign w:val="superscript"/>
              </w:rPr>
              <w:t>1</w:t>
            </w:r>
            <w:r w:rsidRPr="000D34D2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B54AD2" w:rsidTr="0016187A">
        <w:trPr>
          <w:trHeight w:val="340"/>
        </w:trPr>
        <w:tc>
          <w:tcPr>
            <w:tcW w:w="3022" w:type="dxa"/>
            <w:vAlign w:val="center"/>
          </w:tcPr>
          <w:p w:rsidR="00B54AD2" w:rsidRPr="000D34D2" w:rsidRDefault="00B54AD2" w:rsidP="00B54AD2">
            <w:pPr>
              <w:rPr>
                <w:rFonts w:asciiTheme="minorHAnsi" w:hAnsiTheme="minorHAnsi" w:cstheme="minorHAnsi"/>
              </w:rPr>
            </w:pPr>
            <w:r w:rsidRPr="000D34D2">
              <w:rPr>
                <w:rFonts w:asciiTheme="minorHAnsi" w:hAnsiTheme="minorHAnsi" w:cstheme="minorHAnsi"/>
              </w:rPr>
              <w:t xml:space="preserve">Wartość 1 </w:t>
            </w:r>
          </w:p>
        </w:tc>
        <w:tc>
          <w:tcPr>
            <w:tcW w:w="3022" w:type="dxa"/>
            <w:vAlign w:val="center"/>
          </w:tcPr>
          <w:p w:rsidR="00B54AD2" w:rsidRPr="000D34D2" w:rsidRDefault="00B54AD2" w:rsidP="00B54AD2">
            <w:pPr>
              <w:rPr>
                <w:rFonts w:asciiTheme="minorHAnsi" w:hAnsiTheme="minorHAnsi" w:cstheme="minorHAnsi"/>
              </w:rPr>
            </w:pPr>
            <w:r w:rsidRPr="000D34D2">
              <w:rPr>
                <w:rFonts w:asciiTheme="minorHAnsi" w:hAnsiTheme="minorHAnsi" w:cstheme="minorHAnsi"/>
              </w:rPr>
              <w:t xml:space="preserve">Wartość 4 </w:t>
            </w:r>
          </w:p>
        </w:tc>
        <w:tc>
          <w:tcPr>
            <w:tcW w:w="3023" w:type="dxa"/>
            <w:vAlign w:val="center"/>
          </w:tcPr>
          <w:p w:rsidR="00B54AD2" w:rsidRPr="000D34D2" w:rsidRDefault="00B54AD2" w:rsidP="00B54AD2">
            <w:pPr>
              <w:rPr>
                <w:rFonts w:asciiTheme="minorHAnsi" w:hAnsiTheme="minorHAnsi" w:cstheme="minorHAnsi"/>
              </w:rPr>
            </w:pPr>
            <w:r w:rsidRPr="000D34D2">
              <w:rPr>
                <w:rFonts w:asciiTheme="minorHAnsi" w:hAnsiTheme="minorHAnsi" w:cstheme="minorHAnsi"/>
              </w:rPr>
              <w:t xml:space="preserve">Wartość 7 </w:t>
            </w:r>
          </w:p>
        </w:tc>
      </w:tr>
      <w:tr w:rsidR="00B54AD2" w:rsidTr="0016187A">
        <w:trPr>
          <w:trHeight w:val="340"/>
        </w:trPr>
        <w:tc>
          <w:tcPr>
            <w:tcW w:w="3022" w:type="dxa"/>
            <w:vAlign w:val="center"/>
          </w:tcPr>
          <w:p w:rsidR="00B54AD2" w:rsidRPr="000D34D2" w:rsidRDefault="00B54AD2" w:rsidP="00B54AD2">
            <w:pPr>
              <w:rPr>
                <w:rFonts w:asciiTheme="minorHAnsi" w:hAnsiTheme="minorHAnsi" w:cstheme="minorHAnsi"/>
              </w:rPr>
            </w:pPr>
            <w:r w:rsidRPr="000D34D2">
              <w:rPr>
                <w:rFonts w:asciiTheme="minorHAnsi" w:hAnsiTheme="minorHAnsi" w:cstheme="minorHAnsi"/>
              </w:rPr>
              <w:t xml:space="preserve">Wartość 2 </w:t>
            </w:r>
          </w:p>
        </w:tc>
        <w:tc>
          <w:tcPr>
            <w:tcW w:w="3022" w:type="dxa"/>
            <w:vAlign w:val="center"/>
          </w:tcPr>
          <w:p w:rsidR="00B54AD2" w:rsidRPr="000D34D2" w:rsidRDefault="00B54AD2" w:rsidP="00B54AD2">
            <w:pPr>
              <w:rPr>
                <w:rFonts w:asciiTheme="minorHAnsi" w:hAnsiTheme="minorHAnsi" w:cstheme="minorHAnsi"/>
              </w:rPr>
            </w:pPr>
            <w:r w:rsidRPr="000D34D2">
              <w:rPr>
                <w:rFonts w:asciiTheme="minorHAnsi" w:hAnsiTheme="minorHAnsi" w:cstheme="minorHAnsi"/>
              </w:rPr>
              <w:t xml:space="preserve">Wartość 5 </w:t>
            </w:r>
          </w:p>
        </w:tc>
        <w:tc>
          <w:tcPr>
            <w:tcW w:w="3023" w:type="dxa"/>
            <w:vAlign w:val="center"/>
          </w:tcPr>
          <w:p w:rsidR="00B54AD2" w:rsidRPr="000D34D2" w:rsidRDefault="00B54AD2" w:rsidP="00B54AD2">
            <w:pPr>
              <w:rPr>
                <w:rFonts w:asciiTheme="minorHAnsi" w:hAnsiTheme="minorHAnsi" w:cstheme="minorHAnsi"/>
              </w:rPr>
            </w:pPr>
            <w:r w:rsidRPr="000D34D2">
              <w:rPr>
                <w:rFonts w:asciiTheme="minorHAnsi" w:hAnsiTheme="minorHAnsi" w:cstheme="minorHAnsi"/>
              </w:rPr>
              <w:t xml:space="preserve">Wartość 8 </w:t>
            </w:r>
          </w:p>
        </w:tc>
      </w:tr>
      <w:tr w:rsidR="00B54AD2" w:rsidTr="0016187A">
        <w:trPr>
          <w:trHeight w:val="340"/>
        </w:trPr>
        <w:tc>
          <w:tcPr>
            <w:tcW w:w="3022" w:type="dxa"/>
            <w:vAlign w:val="center"/>
          </w:tcPr>
          <w:p w:rsidR="00B54AD2" w:rsidRPr="000D34D2" w:rsidRDefault="00B54AD2" w:rsidP="00B54AD2">
            <w:pPr>
              <w:rPr>
                <w:rFonts w:asciiTheme="minorHAnsi" w:hAnsiTheme="minorHAnsi" w:cstheme="minorHAnsi"/>
              </w:rPr>
            </w:pPr>
            <w:r w:rsidRPr="000D34D2">
              <w:rPr>
                <w:rFonts w:asciiTheme="minorHAnsi" w:hAnsiTheme="minorHAnsi" w:cstheme="minorHAnsi"/>
              </w:rPr>
              <w:t xml:space="preserve">Wartość 3 </w:t>
            </w:r>
          </w:p>
        </w:tc>
        <w:tc>
          <w:tcPr>
            <w:tcW w:w="3022" w:type="dxa"/>
            <w:vAlign w:val="center"/>
          </w:tcPr>
          <w:p w:rsidR="00B54AD2" w:rsidRPr="000D34D2" w:rsidRDefault="00B54AD2" w:rsidP="00B54AD2">
            <w:pPr>
              <w:rPr>
                <w:rFonts w:asciiTheme="minorHAnsi" w:hAnsiTheme="minorHAnsi" w:cstheme="minorHAnsi"/>
              </w:rPr>
            </w:pPr>
            <w:r w:rsidRPr="000D34D2">
              <w:rPr>
                <w:rFonts w:asciiTheme="minorHAnsi" w:hAnsiTheme="minorHAnsi" w:cstheme="minorHAnsi"/>
              </w:rPr>
              <w:t xml:space="preserve">Wartość 6 </w:t>
            </w:r>
          </w:p>
        </w:tc>
        <w:tc>
          <w:tcPr>
            <w:tcW w:w="3023" w:type="dxa"/>
            <w:vAlign w:val="center"/>
          </w:tcPr>
          <w:p w:rsidR="00B54AD2" w:rsidRPr="000D34D2" w:rsidRDefault="00B54AD2" w:rsidP="00B54AD2">
            <w:pPr>
              <w:rPr>
                <w:rFonts w:asciiTheme="minorHAnsi" w:hAnsiTheme="minorHAnsi" w:cstheme="minorHAnsi"/>
              </w:rPr>
            </w:pPr>
            <w:r w:rsidRPr="000D34D2">
              <w:rPr>
                <w:rFonts w:asciiTheme="minorHAnsi" w:hAnsiTheme="minorHAnsi" w:cstheme="minorHAnsi"/>
              </w:rPr>
              <w:t xml:space="preserve">Wartość 9 </w:t>
            </w:r>
          </w:p>
        </w:tc>
      </w:tr>
    </w:tbl>
    <w:p w:rsidR="00C662C1" w:rsidRPr="000D34D2" w:rsidRDefault="00C662C1" w:rsidP="00C662C1">
      <w:pPr>
        <w:spacing w:line="276" w:lineRule="auto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  <w:sz w:val="20"/>
          <w:vertAlign w:val="superscript"/>
        </w:rPr>
        <w:t>1</w:t>
      </w:r>
      <w:r w:rsidRPr="000D34D2">
        <w:rPr>
          <w:rFonts w:asciiTheme="minorHAnsi" w:hAnsiTheme="minorHAnsi" w:cstheme="minorHAnsi"/>
          <w:sz w:val="20"/>
        </w:rPr>
        <w:t>Pozycje z tabeli wymagające wyjaśnień należy zaznaczyć w indeksie górnym, stosując przypis bezpośrednio pod tabelą (wielkość czcionki 10)</w:t>
      </w:r>
      <w:r w:rsidRPr="000D34D2">
        <w:rPr>
          <w:rFonts w:asciiTheme="minorHAnsi" w:hAnsiTheme="minorHAnsi" w:cstheme="minorHAnsi"/>
        </w:rPr>
        <w:t xml:space="preserve"> </w:t>
      </w:r>
    </w:p>
    <w:p w:rsidR="00C662C1" w:rsidRPr="000D34D2" w:rsidRDefault="00C662C1" w:rsidP="00C662C1">
      <w:pPr>
        <w:spacing w:line="276" w:lineRule="auto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</w:rPr>
        <w:t xml:space="preserve"> </w:t>
      </w:r>
    </w:p>
    <w:p w:rsidR="00C662C1" w:rsidRDefault="00C662C1" w:rsidP="00C662C1">
      <w:pPr>
        <w:pStyle w:val="Nagwek1"/>
        <w:spacing w:after="120" w:line="276" w:lineRule="auto"/>
        <w:ind w:left="11" w:hanging="11"/>
        <w:jc w:val="both"/>
        <w:rPr>
          <w:rFonts w:asciiTheme="minorHAnsi" w:hAnsiTheme="minorHAnsi" w:cstheme="minorHAnsi"/>
        </w:rPr>
      </w:pPr>
      <w:r w:rsidRPr="0013467A">
        <w:rPr>
          <w:rFonts w:asciiTheme="minorHAnsi" w:hAnsiTheme="minorHAnsi" w:cstheme="minorHAnsi"/>
          <w:b w:val="0"/>
        </w:rPr>
        <w:t xml:space="preserve">Tabela 3. </w:t>
      </w:r>
      <w:r w:rsidRPr="000D34D2">
        <w:rPr>
          <w:rFonts w:asciiTheme="minorHAnsi" w:hAnsiTheme="minorHAnsi" w:cstheme="minorHAnsi"/>
          <w:b w:val="0"/>
        </w:rPr>
        <w:t xml:space="preserve">Inwentaryzacja </w:t>
      </w:r>
      <w:proofErr w:type="spellStart"/>
      <w:r w:rsidRPr="000D34D2">
        <w:rPr>
          <w:rFonts w:asciiTheme="minorHAnsi" w:hAnsiTheme="minorHAnsi" w:cstheme="minorHAnsi"/>
          <w:b w:val="0"/>
        </w:rPr>
        <w:t>dendroflory</w:t>
      </w:r>
      <w:proofErr w:type="spellEnd"/>
      <w:r w:rsidRPr="000D34D2">
        <w:rPr>
          <w:rFonts w:asciiTheme="minorHAnsi" w:hAnsiTheme="minorHAnsi" w:cstheme="minorHAnsi"/>
          <w:b w:val="0"/>
        </w:rPr>
        <w:t xml:space="preserve"> w Parku Jordana w Krakowie</w:t>
      </w:r>
      <w:r w:rsidRPr="000D34D2">
        <w:rPr>
          <w:rFonts w:asciiTheme="minorHAnsi" w:hAnsiTheme="minorHAnsi" w:cstheme="minorHAnsi"/>
        </w:rPr>
        <w:t xml:space="preserve">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914"/>
        <w:gridCol w:w="1384"/>
        <w:gridCol w:w="1369"/>
        <w:gridCol w:w="1392"/>
        <w:gridCol w:w="1416"/>
        <w:gridCol w:w="1592"/>
      </w:tblGrid>
      <w:tr w:rsidR="00B54AD2" w:rsidTr="00B54AD2">
        <w:tc>
          <w:tcPr>
            <w:tcW w:w="1914" w:type="dxa"/>
          </w:tcPr>
          <w:p w:rsidR="00B54AD2" w:rsidRPr="000D34D2" w:rsidRDefault="00B54AD2" w:rsidP="00B54AD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D34D2">
              <w:rPr>
                <w:rFonts w:asciiTheme="minorHAnsi" w:hAnsiTheme="minorHAnsi" w:cstheme="minorHAnsi"/>
              </w:rPr>
              <w:t xml:space="preserve">Nr inwentaryzacyjny </w:t>
            </w:r>
          </w:p>
        </w:tc>
        <w:tc>
          <w:tcPr>
            <w:tcW w:w="1384" w:type="dxa"/>
          </w:tcPr>
          <w:p w:rsidR="00B54AD2" w:rsidRPr="000D34D2" w:rsidRDefault="00B54AD2" w:rsidP="00B54AD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D34D2">
              <w:rPr>
                <w:rFonts w:asciiTheme="minorHAnsi" w:hAnsiTheme="minorHAnsi" w:cstheme="minorHAnsi"/>
              </w:rPr>
              <w:t>Nazwa</w:t>
            </w:r>
          </w:p>
          <w:p w:rsidR="00B54AD2" w:rsidRPr="000D34D2" w:rsidRDefault="00B54AD2" w:rsidP="00B54AD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D34D2">
              <w:rPr>
                <w:rFonts w:asciiTheme="minorHAnsi" w:hAnsiTheme="minorHAnsi" w:cstheme="minorHAnsi"/>
              </w:rPr>
              <w:t xml:space="preserve">gatunku </w:t>
            </w:r>
          </w:p>
        </w:tc>
        <w:tc>
          <w:tcPr>
            <w:tcW w:w="1369" w:type="dxa"/>
          </w:tcPr>
          <w:p w:rsidR="00B54AD2" w:rsidRPr="000D34D2" w:rsidRDefault="00B54AD2" w:rsidP="00B54AD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D34D2">
              <w:rPr>
                <w:rFonts w:asciiTheme="minorHAnsi" w:hAnsiTheme="minorHAnsi" w:cstheme="minorHAnsi"/>
              </w:rPr>
              <w:t>Obwód pnia (cm)</w:t>
            </w:r>
          </w:p>
        </w:tc>
        <w:tc>
          <w:tcPr>
            <w:tcW w:w="1392" w:type="dxa"/>
          </w:tcPr>
          <w:p w:rsidR="00B54AD2" w:rsidRPr="000D34D2" w:rsidRDefault="00B54AD2" w:rsidP="00B54AD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D34D2">
              <w:rPr>
                <w:rFonts w:asciiTheme="minorHAnsi" w:hAnsiTheme="minorHAnsi" w:cstheme="minorHAnsi"/>
              </w:rPr>
              <w:t>Średnica korony (m)</w:t>
            </w:r>
          </w:p>
        </w:tc>
        <w:tc>
          <w:tcPr>
            <w:tcW w:w="1416" w:type="dxa"/>
          </w:tcPr>
          <w:p w:rsidR="00B54AD2" w:rsidRPr="000D34D2" w:rsidRDefault="00B54AD2" w:rsidP="00B54AD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D34D2">
              <w:rPr>
                <w:rFonts w:asciiTheme="minorHAnsi" w:hAnsiTheme="minorHAnsi" w:cstheme="minorHAnsi"/>
              </w:rPr>
              <w:t xml:space="preserve">Wysokość </w:t>
            </w:r>
          </w:p>
          <w:p w:rsidR="00B54AD2" w:rsidRPr="000D34D2" w:rsidRDefault="00B54AD2" w:rsidP="00B54AD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D34D2">
              <w:rPr>
                <w:rFonts w:asciiTheme="minorHAnsi" w:hAnsiTheme="minorHAnsi" w:cstheme="minorHAnsi"/>
              </w:rPr>
              <w:t>(m)</w:t>
            </w:r>
          </w:p>
        </w:tc>
        <w:tc>
          <w:tcPr>
            <w:tcW w:w="1592" w:type="dxa"/>
          </w:tcPr>
          <w:p w:rsidR="00B54AD2" w:rsidRPr="000D34D2" w:rsidRDefault="00B54AD2" w:rsidP="00B54AD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D34D2">
              <w:rPr>
                <w:rFonts w:asciiTheme="minorHAnsi" w:hAnsiTheme="minorHAnsi" w:cstheme="minorHAnsi"/>
              </w:rPr>
              <w:t>Uwagi</w:t>
            </w:r>
          </w:p>
        </w:tc>
      </w:tr>
      <w:tr w:rsidR="00B54AD2" w:rsidTr="00B54AD2">
        <w:trPr>
          <w:trHeight w:val="340"/>
        </w:trPr>
        <w:tc>
          <w:tcPr>
            <w:tcW w:w="1914" w:type="dxa"/>
            <w:vAlign w:val="center"/>
          </w:tcPr>
          <w:p w:rsidR="00B54AD2" w:rsidRPr="000D34D2" w:rsidRDefault="00B54AD2" w:rsidP="00B54AD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D34D2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384" w:type="dxa"/>
            <w:vAlign w:val="center"/>
          </w:tcPr>
          <w:p w:rsidR="00B54AD2" w:rsidRPr="000D34D2" w:rsidRDefault="00B54AD2" w:rsidP="00B54AD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D34D2">
              <w:rPr>
                <w:rFonts w:asciiTheme="minorHAnsi" w:hAnsiTheme="minorHAnsi" w:cstheme="minorHAnsi"/>
              </w:rPr>
              <w:t>….</w:t>
            </w:r>
          </w:p>
        </w:tc>
        <w:tc>
          <w:tcPr>
            <w:tcW w:w="1369" w:type="dxa"/>
            <w:vAlign w:val="center"/>
          </w:tcPr>
          <w:p w:rsidR="00B54AD2" w:rsidRPr="000D34D2" w:rsidRDefault="00B54AD2" w:rsidP="00B54AD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D34D2">
              <w:rPr>
                <w:rFonts w:asciiTheme="minorHAnsi" w:hAnsiTheme="minorHAnsi" w:cstheme="minorHAnsi"/>
              </w:rPr>
              <w:t>….</w:t>
            </w:r>
          </w:p>
        </w:tc>
        <w:tc>
          <w:tcPr>
            <w:tcW w:w="1392" w:type="dxa"/>
            <w:vAlign w:val="center"/>
          </w:tcPr>
          <w:p w:rsidR="00B54AD2" w:rsidRPr="000D34D2" w:rsidRDefault="00B54AD2" w:rsidP="00B54AD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D34D2">
              <w:rPr>
                <w:rFonts w:asciiTheme="minorHAnsi" w:hAnsiTheme="minorHAnsi" w:cstheme="minorHAnsi"/>
              </w:rPr>
              <w:t>….</w:t>
            </w:r>
          </w:p>
        </w:tc>
        <w:tc>
          <w:tcPr>
            <w:tcW w:w="1416" w:type="dxa"/>
            <w:vAlign w:val="center"/>
          </w:tcPr>
          <w:p w:rsidR="00B54AD2" w:rsidRPr="000D34D2" w:rsidRDefault="00B54AD2" w:rsidP="00B54AD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D34D2">
              <w:rPr>
                <w:rFonts w:asciiTheme="minorHAnsi" w:hAnsiTheme="minorHAnsi" w:cstheme="minorHAnsi"/>
              </w:rPr>
              <w:t>….</w:t>
            </w:r>
          </w:p>
        </w:tc>
        <w:tc>
          <w:tcPr>
            <w:tcW w:w="1592" w:type="dxa"/>
            <w:vAlign w:val="center"/>
          </w:tcPr>
          <w:p w:rsidR="00B54AD2" w:rsidRDefault="00B54AD2" w:rsidP="00B54AD2"/>
        </w:tc>
      </w:tr>
      <w:tr w:rsidR="00B54AD2" w:rsidTr="00B54AD2">
        <w:trPr>
          <w:trHeight w:val="340"/>
        </w:trPr>
        <w:tc>
          <w:tcPr>
            <w:tcW w:w="1914" w:type="dxa"/>
            <w:vAlign w:val="center"/>
          </w:tcPr>
          <w:p w:rsidR="00B54AD2" w:rsidRPr="000D34D2" w:rsidRDefault="00B54AD2" w:rsidP="00B54AD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D34D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384" w:type="dxa"/>
            <w:vAlign w:val="center"/>
          </w:tcPr>
          <w:p w:rsidR="00B54AD2" w:rsidRPr="000D34D2" w:rsidRDefault="00B54AD2" w:rsidP="00B54AD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D34D2">
              <w:rPr>
                <w:rFonts w:asciiTheme="minorHAnsi" w:hAnsiTheme="minorHAnsi" w:cstheme="minorHAnsi"/>
              </w:rPr>
              <w:t>….</w:t>
            </w:r>
          </w:p>
        </w:tc>
        <w:tc>
          <w:tcPr>
            <w:tcW w:w="1369" w:type="dxa"/>
            <w:vAlign w:val="center"/>
          </w:tcPr>
          <w:p w:rsidR="00B54AD2" w:rsidRPr="000D34D2" w:rsidRDefault="00B54AD2" w:rsidP="00B54AD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D34D2">
              <w:rPr>
                <w:rFonts w:asciiTheme="minorHAnsi" w:hAnsiTheme="minorHAnsi" w:cstheme="minorHAnsi"/>
              </w:rPr>
              <w:t>….</w:t>
            </w:r>
          </w:p>
        </w:tc>
        <w:tc>
          <w:tcPr>
            <w:tcW w:w="1392" w:type="dxa"/>
            <w:vAlign w:val="center"/>
          </w:tcPr>
          <w:p w:rsidR="00B54AD2" w:rsidRPr="000D34D2" w:rsidRDefault="00B54AD2" w:rsidP="00B54AD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D34D2">
              <w:rPr>
                <w:rFonts w:asciiTheme="minorHAnsi" w:hAnsiTheme="minorHAnsi" w:cstheme="minorHAnsi"/>
              </w:rPr>
              <w:t>….</w:t>
            </w:r>
          </w:p>
        </w:tc>
        <w:tc>
          <w:tcPr>
            <w:tcW w:w="1416" w:type="dxa"/>
            <w:vAlign w:val="center"/>
          </w:tcPr>
          <w:p w:rsidR="00B54AD2" w:rsidRPr="000D34D2" w:rsidRDefault="00B54AD2" w:rsidP="00B54AD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D34D2">
              <w:rPr>
                <w:rFonts w:asciiTheme="minorHAnsi" w:hAnsiTheme="minorHAnsi" w:cstheme="minorHAnsi"/>
              </w:rPr>
              <w:t>….</w:t>
            </w:r>
          </w:p>
        </w:tc>
        <w:tc>
          <w:tcPr>
            <w:tcW w:w="1592" w:type="dxa"/>
            <w:vAlign w:val="center"/>
          </w:tcPr>
          <w:p w:rsidR="00B54AD2" w:rsidRDefault="00B54AD2" w:rsidP="00B54AD2"/>
        </w:tc>
      </w:tr>
      <w:tr w:rsidR="00B54AD2" w:rsidTr="00B54AD2">
        <w:trPr>
          <w:trHeight w:val="340"/>
        </w:trPr>
        <w:tc>
          <w:tcPr>
            <w:tcW w:w="1914" w:type="dxa"/>
            <w:vAlign w:val="center"/>
          </w:tcPr>
          <w:p w:rsidR="00B54AD2" w:rsidRPr="000D34D2" w:rsidRDefault="00B54AD2" w:rsidP="00B54AD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D34D2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1384" w:type="dxa"/>
            <w:vAlign w:val="center"/>
          </w:tcPr>
          <w:p w:rsidR="00B54AD2" w:rsidRPr="000D34D2" w:rsidRDefault="00B54AD2" w:rsidP="00B54AD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D34D2">
              <w:rPr>
                <w:rFonts w:asciiTheme="minorHAnsi" w:hAnsiTheme="minorHAnsi" w:cstheme="minorHAnsi"/>
              </w:rPr>
              <w:t>….</w:t>
            </w:r>
          </w:p>
        </w:tc>
        <w:tc>
          <w:tcPr>
            <w:tcW w:w="1369" w:type="dxa"/>
            <w:vAlign w:val="center"/>
          </w:tcPr>
          <w:p w:rsidR="00B54AD2" w:rsidRPr="000D34D2" w:rsidRDefault="00B54AD2" w:rsidP="00B54AD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D34D2">
              <w:rPr>
                <w:rFonts w:asciiTheme="minorHAnsi" w:hAnsiTheme="minorHAnsi" w:cstheme="minorHAnsi"/>
              </w:rPr>
              <w:t>….</w:t>
            </w:r>
          </w:p>
        </w:tc>
        <w:tc>
          <w:tcPr>
            <w:tcW w:w="1392" w:type="dxa"/>
            <w:vAlign w:val="center"/>
          </w:tcPr>
          <w:p w:rsidR="00B54AD2" w:rsidRPr="000D34D2" w:rsidRDefault="00B54AD2" w:rsidP="00B54AD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D34D2">
              <w:rPr>
                <w:rFonts w:asciiTheme="minorHAnsi" w:hAnsiTheme="minorHAnsi" w:cstheme="minorHAnsi"/>
              </w:rPr>
              <w:t>….</w:t>
            </w:r>
          </w:p>
        </w:tc>
        <w:tc>
          <w:tcPr>
            <w:tcW w:w="1416" w:type="dxa"/>
            <w:vAlign w:val="center"/>
          </w:tcPr>
          <w:p w:rsidR="00B54AD2" w:rsidRPr="000D34D2" w:rsidRDefault="00B54AD2" w:rsidP="00B54AD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D34D2">
              <w:rPr>
                <w:rFonts w:asciiTheme="minorHAnsi" w:hAnsiTheme="minorHAnsi" w:cstheme="minorHAnsi"/>
              </w:rPr>
              <w:t>….</w:t>
            </w:r>
          </w:p>
        </w:tc>
        <w:tc>
          <w:tcPr>
            <w:tcW w:w="1592" w:type="dxa"/>
            <w:vAlign w:val="center"/>
          </w:tcPr>
          <w:p w:rsidR="00B54AD2" w:rsidRDefault="00B54AD2" w:rsidP="00B54AD2"/>
        </w:tc>
      </w:tr>
    </w:tbl>
    <w:p w:rsidR="00B54AD2" w:rsidRDefault="00B54AD2" w:rsidP="00B54AD2"/>
    <w:p w:rsidR="00B54AD2" w:rsidRPr="00B54AD2" w:rsidRDefault="00B54AD2" w:rsidP="00B54AD2"/>
    <w:p w:rsidR="00C662C1" w:rsidRPr="000D34D2" w:rsidRDefault="00C662C1" w:rsidP="00C662C1">
      <w:pPr>
        <w:spacing w:line="276" w:lineRule="auto"/>
        <w:ind w:left="-17"/>
        <w:rPr>
          <w:rFonts w:asciiTheme="minorHAnsi" w:hAnsiTheme="minorHAnsi" w:cstheme="minorHAnsi"/>
          <w:highlight w:val="yellow"/>
        </w:rPr>
      </w:pPr>
      <w:r w:rsidRPr="000D34D2">
        <w:rPr>
          <w:rStyle w:val="Pogrubienie"/>
          <w:rFonts w:asciiTheme="minorHAnsi" w:hAnsiTheme="minorHAnsi" w:cstheme="minorHAnsi"/>
        </w:rPr>
        <w:t xml:space="preserve">Ryciny </w:t>
      </w:r>
    </w:p>
    <w:p w:rsidR="00C662C1" w:rsidRPr="000D34D2" w:rsidRDefault="00C662C1" w:rsidP="00C662C1">
      <w:pPr>
        <w:spacing w:line="276" w:lineRule="auto"/>
        <w:ind w:left="-17"/>
        <w:jc w:val="both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</w:rPr>
        <w:t xml:space="preserve">Ryciny (rysunki, wykresy, fotografie, schematy, mapy, itp.) muszą być ponumerowane cyframi arabskimi w kolejności powoływania się na nie w tekście, bez podziału na wykresy, schematy, fotografie. </w:t>
      </w:r>
    </w:p>
    <w:p w:rsidR="00C662C1" w:rsidRPr="000D34D2" w:rsidRDefault="00C662C1" w:rsidP="00C662C1">
      <w:pPr>
        <w:spacing w:line="276" w:lineRule="auto"/>
        <w:ind w:left="-17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</w:rPr>
        <w:t>Z rycin nie przywołanych w tekście należy zrezygnować.</w:t>
      </w:r>
    </w:p>
    <w:p w:rsidR="00C662C1" w:rsidRPr="000D34D2" w:rsidRDefault="00C662C1" w:rsidP="00C662C1">
      <w:pPr>
        <w:spacing w:line="276" w:lineRule="auto"/>
        <w:ind w:left="-17"/>
        <w:jc w:val="both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</w:rPr>
        <w:t xml:space="preserve">Wykresy powinny być płaskie (trójwymiarowe tylko w przypadkach koniecznych), a słupki wypełnione wyraźnie skontrastowanymi tłami. </w:t>
      </w:r>
    </w:p>
    <w:p w:rsidR="00C662C1" w:rsidRPr="000D34D2" w:rsidRDefault="00C662C1" w:rsidP="00C662C1">
      <w:pPr>
        <w:spacing w:line="276" w:lineRule="auto"/>
        <w:ind w:left="-17"/>
        <w:jc w:val="both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</w:rPr>
        <w:t xml:space="preserve">Opisy osi na wykresach powinny mieć tę samą wielkość i być proporcjonalne do wielkości rysunku. </w:t>
      </w:r>
    </w:p>
    <w:p w:rsidR="00C662C1" w:rsidRPr="000D34D2" w:rsidRDefault="00C662C1" w:rsidP="00C662C1">
      <w:pPr>
        <w:spacing w:after="44" w:line="276" w:lineRule="auto"/>
        <w:ind w:left="-15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</w:rPr>
        <w:lastRenderedPageBreak/>
        <w:t xml:space="preserve">Tytuły rycin (czcionka </w:t>
      </w:r>
      <w:r>
        <w:rPr>
          <w:rFonts w:asciiTheme="minorHAnsi" w:hAnsiTheme="minorHAnsi" w:cstheme="minorHAnsi"/>
        </w:rPr>
        <w:t>Calibri</w:t>
      </w:r>
      <w:r w:rsidRPr="000D34D2">
        <w:rPr>
          <w:rFonts w:asciiTheme="minorHAnsi" w:hAnsiTheme="minorHAnsi" w:cstheme="minorHAnsi"/>
        </w:rPr>
        <w:t xml:space="preserve"> 12) należy umieszczać pod nimi.</w:t>
      </w:r>
      <w:r>
        <w:rPr>
          <w:rFonts w:asciiTheme="minorHAnsi" w:hAnsiTheme="minorHAnsi" w:cstheme="minorHAnsi"/>
        </w:rPr>
        <w:t xml:space="preserve"> </w:t>
      </w:r>
      <w:r w:rsidRPr="000D34D2">
        <w:rPr>
          <w:rFonts w:asciiTheme="minorHAnsi" w:hAnsiTheme="minorHAnsi" w:cstheme="minorHAnsi"/>
        </w:rPr>
        <w:t>Na końcu podpisów rycin nie stawia się kropki.</w:t>
      </w:r>
    </w:p>
    <w:p w:rsidR="00C662C1" w:rsidRPr="000D34D2" w:rsidRDefault="00C662C1" w:rsidP="00C662C1">
      <w:pPr>
        <w:spacing w:after="44" w:line="276" w:lineRule="auto"/>
        <w:ind w:left="-15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  <w:noProof/>
        </w:rPr>
        <w:drawing>
          <wp:inline distT="0" distB="0" distL="0" distR="0" wp14:anchorId="1DB75090" wp14:editId="1C9A5458">
            <wp:extent cx="4572000" cy="3305175"/>
            <wp:effectExtent l="0" t="0" r="0" b="0"/>
            <wp:docPr id="3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662C1" w:rsidRPr="000D34D2" w:rsidRDefault="00C662C1" w:rsidP="005C73AB">
      <w:pPr>
        <w:spacing w:after="44" w:line="276" w:lineRule="auto"/>
        <w:ind w:left="-15"/>
        <w:jc w:val="both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</w:rPr>
        <w:t>Ryc. 1. Plon handlowy różnych odmian pomidora w uprawie gruntowej i polowej. Słupki błędów pokazują odchylenie standardow</w:t>
      </w:r>
      <w:r w:rsidR="0013467A">
        <w:rPr>
          <w:rFonts w:asciiTheme="minorHAnsi" w:hAnsiTheme="minorHAnsi" w:cstheme="minorHAnsi"/>
        </w:rPr>
        <w:t>e</w:t>
      </w:r>
      <w:r w:rsidRPr="000D34D2">
        <w:rPr>
          <w:rFonts w:asciiTheme="minorHAnsi" w:hAnsiTheme="minorHAnsi" w:cstheme="minorHAnsi"/>
        </w:rPr>
        <w:t>/błąd standardowy</w:t>
      </w:r>
      <w:r w:rsidR="00B54AD2">
        <w:rPr>
          <w:rFonts w:asciiTheme="minorHAnsi" w:hAnsiTheme="minorHAnsi" w:cstheme="minorHAnsi"/>
        </w:rPr>
        <w:t xml:space="preserve"> średniej</w:t>
      </w:r>
    </w:p>
    <w:p w:rsidR="00C662C1" w:rsidRDefault="00C662C1" w:rsidP="00C662C1">
      <w:pPr>
        <w:spacing w:after="44" w:line="276" w:lineRule="auto"/>
        <w:ind w:left="-15"/>
        <w:rPr>
          <w:rFonts w:asciiTheme="minorHAnsi" w:hAnsiTheme="minorHAnsi" w:cstheme="minorHAnsi"/>
        </w:rPr>
      </w:pPr>
    </w:p>
    <w:p w:rsidR="00C662C1" w:rsidRPr="000D34D2" w:rsidRDefault="00C662C1" w:rsidP="00C662C1">
      <w:pPr>
        <w:spacing w:after="44" w:line="276" w:lineRule="auto"/>
        <w:ind w:left="-15"/>
        <w:rPr>
          <w:rFonts w:asciiTheme="minorHAnsi" w:hAnsiTheme="minorHAnsi" w:cstheme="minorHAnsi"/>
        </w:rPr>
      </w:pPr>
    </w:p>
    <w:p w:rsidR="00C662C1" w:rsidRPr="000D34D2" w:rsidRDefault="00C662C1" w:rsidP="00C662C1">
      <w:pPr>
        <w:spacing w:line="276" w:lineRule="auto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  <w:noProof/>
        </w:rPr>
        <w:drawing>
          <wp:inline distT="0" distB="0" distL="0" distR="0" wp14:anchorId="67A27800" wp14:editId="5EE29581">
            <wp:extent cx="5580000" cy="1957234"/>
            <wp:effectExtent l="0" t="0" r="1905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000" cy="1957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2C1" w:rsidRPr="000D34D2" w:rsidRDefault="00C662C1" w:rsidP="005C73AB">
      <w:pPr>
        <w:spacing w:before="120" w:line="276" w:lineRule="auto"/>
        <w:jc w:val="both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</w:rPr>
        <w:t xml:space="preserve">Ryc. 2. Izolacja protoplastów marchwi. (a, c) Materiał donorowy; (b, d) protoplasty odpowiednio liściowe i </w:t>
      </w:r>
      <w:proofErr w:type="spellStart"/>
      <w:r w:rsidRPr="000D34D2">
        <w:rPr>
          <w:rFonts w:asciiTheme="minorHAnsi" w:hAnsiTheme="minorHAnsi" w:cstheme="minorHAnsi"/>
        </w:rPr>
        <w:t>hipokotylowe</w:t>
      </w:r>
      <w:proofErr w:type="spellEnd"/>
      <w:r w:rsidRPr="000D34D2">
        <w:rPr>
          <w:rFonts w:asciiTheme="minorHAnsi" w:hAnsiTheme="minorHAnsi" w:cstheme="minorHAnsi"/>
        </w:rPr>
        <w:t>, strzałka wskazuje protoplasty zawierające antocyjany (podziałka: 20 µm)</w:t>
      </w:r>
    </w:p>
    <w:p w:rsidR="00DD222B" w:rsidRDefault="00DD222B">
      <w:p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C662C1" w:rsidRPr="000D34D2" w:rsidRDefault="00C662C1" w:rsidP="00C662C1">
      <w:pPr>
        <w:pStyle w:val="NormalnyWeb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</w:rPr>
        <w:lastRenderedPageBreak/>
        <w:t xml:space="preserve">Poniżej </w:t>
      </w:r>
      <w:r>
        <w:rPr>
          <w:rFonts w:asciiTheme="minorHAnsi" w:hAnsiTheme="minorHAnsi" w:cstheme="minorHAnsi"/>
        </w:rPr>
        <w:t xml:space="preserve">inne </w:t>
      </w:r>
      <w:r w:rsidRPr="000D34D2">
        <w:rPr>
          <w:rFonts w:asciiTheme="minorHAnsi" w:hAnsiTheme="minorHAnsi" w:cstheme="minorHAnsi"/>
        </w:rPr>
        <w:t xml:space="preserve">przykłady podpisów rycin: </w:t>
      </w:r>
    </w:p>
    <w:p w:rsidR="00C662C1" w:rsidRPr="000D34D2" w:rsidRDefault="00C662C1" w:rsidP="00C662C1">
      <w:pPr>
        <w:pStyle w:val="NormalnyWeb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</w:rPr>
        <w:t xml:space="preserve">Ryc. 1. Parametry wzrostu kłączy kurkumy </w:t>
      </w:r>
      <w:r w:rsidRPr="000D34D2">
        <w:rPr>
          <w:rFonts w:asciiTheme="minorHAnsi" w:hAnsiTheme="minorHAnsi" w:cstheme="minorHAnsi"/>
          <w:i/>
          <w:iCs/>
        </w:rPr>
        <w:t xml:space="preserve">C. </w:t>
      </w:r>
      <w:proofErr w:type="spellStart"/>
      <w:r w:rsidRPr="000D34D2">
        <w:rPr>
          <w:rFonts w:asciiTheme="minorHAnsi" w:hAnsiTheme="minorHAnsi" w:cstheme="minorHAnsi"/>
          <w:i/>
          <w:iCs/>
        </w:rPr>
        <w:t>alismatifolia</w:t>
      </w:r>
      <w:proofErr w:type="spellEnd"/>
      <w:r w:rsidRPr="000D34D2">
        <w:rPr>
          <w:rFonts w:asciiTheme="minorHAnsi" w:hAnsiTheme="minorHAnsi" w:cstheme="minorHAnsi"/>
        </w:rPr>
        <w:t xml:space="preserve"> '</w:t>
      </w:r>
      <w:proofErr w:type="spellStart"/>
      <w:r w:rsidRPr="000D34D2">
        <w:rPr>
          <w:rFonts w:asciiTheme="minorHAnsi" w:hAnsiTheme="minorHAnsi" w:cstheme="minorHAnsi"/>
        </w:rPr>
        <w:t>Chiang</w:t>
      </w:r>
      <w:proofErr w:type="spellEnd"/>
      <w:r w:rsidRPr="000D34D2">
        <w:rPr>
          <w:rFonts w:asciiTheme="minorHAnsi" w:hAnsiTheme="minorHAnsi" w:cstheme="minorHAnsi"/>
        </w:rPr>
        <w:t xml:space="preserve"> Mai </w:t>
      </w:r>
      <w:proofErr w:type="spellStart"/>
      <w:r w:rsidRPr="000D34D2">
        <w:rPr>
          <w:rFonts w:asciiTheme="minorHAnsi" w:hAnsiTheme="minorHAnsi" w:cstheme="minorHAnsi"/>
        </w:rPr>
        <w:t>Pink</w:t>
      </w:r>
      <w:proofErr w:type="spellEnd"/>
      <w:r w:rsidRPr="000D34D2">
        <w:rPr>
          <w:rFonts w:asciiTheme="minorHAnsi" w:hAnsiTheme="minorHAnsi" w:cstheme="minorHAnsi"/>
        </w:rPr>
        <w:t xml:space="preserve">' w zależności od podłoża i dawki </w:t>
      </w:r>
      <w:proofErr w:type="spellStart"/>
      <w:r w:rsidRPr="000D34D2">
        <w:rPr>
          <w:rFonts w:asciiTheme="minorHAnsi" w:hAnsiTheme="minorHAnsi" w:cstheme="minorHAnsi"/>
        </w:rPr>
        <w:t>Osmocote</w:t>
      </w:r>
      <w:proofErr w:type="spellEnd"/>
    </w:p>
    <w:p w:rsidR="00C662C1" w:rsidRPr="000D34D2" w:rsidRDefault="00C662C1" w:rsidP="00C662C1">
      <w:pPr>
        <w:pStyle w:val="NormalnyWeb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</w:rPr>
        <w:t xml:space="preserve">W przypadku wykorzystania zdjęć własnych: </w:t>
      </w:r>
    </w:p>
    <w:p w:rsidR="00C662C1" w:rsidRPr="000D34D2" w:rsidRDefault="00C662C1" w:rsidP="00C662C1">
      <w:pPr>
        <w:pStyle w:val="NormalnyWeb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</w:rPr>
        <w:t xml:space="preserve">Ryc. 2. Trasy linowe </w:t>
      </w:r>
      <w:proofErr w:type="spellStart"/>
      <w:r w:rsidRPr="000D34D2">
        <w:rPr>
          <w:rFonts w:asciiTheme="minorHAnsi" w:hAnsiTheme="minorHAnsi" w:cstheme="minorHAnsi"/>
        </w:rPr>
        <w:t>AdrenaLina</w:t>
      </w:r>
      <w:proofErr w:type="spellEnd"/>
      <w:r w:rsidRPr="000D34D2">
        <w:rPr>
          <w:rFonts w:asciiTheme="minorHAnsi" w:hAnsiTheme="minorHAnsi" w:cstheme="minorHAnsi"/>
        </w:rPr>
        <w:t xml:space="preserve"> Park z widokiem na wapienny zamek Ogrodzieniec </w:t>
      </w:r>
      <w:r w:rsidRPr="000D34D2">
        <w:rPr>
          <w:rFonts w:asciiTheme="minorHAnsi" w:hAnsiTheme="minorHAnsi" w:cstheme="minorHAnsi"/>
        </w:rPr>
        <w:br/>
        <w:t>(fot. W. Tamborska 2014)</w:t>
      </w:r>
    </w:p>
    <w:p w:rsidR="00C662C1" w:rsidRPr="000D34D2" w:rsidRDefault="00C662C1" w:rsidP="00C662C1">
      <w:pPr>
        <w:pStyle w:val="NormalnyWeb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</w:rPr>
        <w:t xml:space="preserve">W przypadku wykorzystania zdjęć czy rysunków innych autorów obowiązkowo trzeba podać źródło lub autora: </w:t>
      </w:r>
    </w:p>
    <w:p w:rsidR="00C662C1" w:rsidRPr="000D34D2" w:rsidRDefault="00C662C1" w:rsidP="00C662C1">
      <w:pPr>
        <w:pStyle w:val="NormalnyWeb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</w:rPr>
        <w:t xml:space="preserve">Ryc. 3. Widok parku </w:t>
      </w:r>
      <w:proofErr w:type="spellStart"/>
      <w:r w:rsidRPr="000D34D2">
        <w:rPr>
          <w:rFonts w:asciiTheme="minorHAnsi" w:hAnsiTheme="minorHAnsi" w:cstheme="minorHAnsi"/>
        </w:rPr>
        <w:t>Moerenuma</w:t>
      </w:r>
      <w:proofErr w:type="spellEnd"/>
      <w:r w:rsidRPr="000D34D2">
        <w:rPr>
          <w:rFonts w:asciiTheme="minorHAnsi" w:hAnsiTheme="minorHAnsi" w:cstheme="minorHAnsi"/>
        </w:rPr>
        <w:t xml:space="preserve"> ze zboczy Góry </w:t>
      </w:r>
      <w:proofErr w:type="spellStart"/>
      <w:r w:rsidRPr="000D34D2">
        <w:rPr>
          <w:rFonts w:asciiTheme="minorHAnsi" w:hAnsiTheme="minorHAnsi" w:cstheme="minorHAnsi"/>
        </w:rPr>
        <w:t>Moere</w:t>
      </w:r>
      <w:proofErr w:type="spellEnd"/>
      <w:r w:rsidRPr="000D34D2">
        <w:rPr>
          <w:rFonts w:asciiTheme="minorHAnsi" w:hAnsiTheme="minorHAnsi" w:cstheme="minorHAnsi"/>
        </w:rPr>
        <w:t xml:space="preserve"> </w:t>
      </w:r>
      <w:r w:rsidR="0013467A">
        <w:rPr>
          <w:rFonts w:asciiTheme="minorHAnsi" w:hAnsiTheme="minorHAnsi" w:cstheme="minorHAnsi"/>
        </w:rPr>
        <w:t>(</w:t>
      </w:r>
      <w:r w:rsidRPr="0012624F">
        <w:rPr>
          <w:rFonts w:asciiTheme="minorHAnsi" w:hAnsiTheme="minorHAnsi" w:cstheme="minorHAnsi"/>
        </w:rPr>
        <w:t>Internet</w:t>
      </w:r>
      <w:r w:rsidR="0013467A">
        <w:rPr>
          <w:rFonts w:asciiTheme="minorHAnsi" w:hAnsiTheme="minorHAnsi" w:cstheme="minorHAnsi"/>
        </w:rPr>
        <w:t xml:space="preserve"> </w:t>
      </w:r>
      <w:r w:rsidRPr="0012624F">
        <w:rPr>
          <w:rFonts w:asciiTheme="minorHAnsi" w:hAnsiTheme="minorHAnsi" w:cstheme="minorHAnsi"/>
        </w:rPr>
        <w:t>1 2.01.2020</w:t>
      </w:r>
      <w:r w:rsidR="0013467A">
        <w:rPr>
          <w:rFonts w:asciiTheme="minorHAnsi" w:hAnsiTheme="minorHAnsi" w:cstheme="minorHAnsi"/>
        </w:rPr>
        <w:t>)</w:t>
      </w:r>
    </w:p>
    <w:p w:rsidR="00C662C1" w:rsidRPr="000D34D2" w:rsidRDefault="00C662C1" w:rsidP="00C662C1">
      <w:pPr>
        <w:pStyle w:val="NormalnyWeb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</w:rPr>
        <w:t>Przykład przywołania ryciny w tekście:</w:t>
      </w:r>
    </w:p>
    <w:p w:rsidR="00C662C1" w:rsidRPr="000D34D2" w:rsidRDefault="00C662C1" w:rsidP="00C662C1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</w:rPr>
        <w:t>W przypadku sadzonek berberysu 'Red Chief' zastosowanie biostymulatorów nie przyniosło poprawy ich ukorzeniania (Ryc. 2).</w:t>
      </w:r>
    </w:p>
    <w:p w:rsidR="00C662C1" w:rsidRPr="000D34D2" w:rsidRDefault="00C662C1" w:rsidP="00C662C1">
      <w:pPr>
        <w:spacing w:line="276" w:lineRule="auto"/>
        <w:rPr>
          <w:rFonts w:asciiTheme="minorHAnsi" w:hAnsiTheme="minorHAnsi" w:cstheme="minorHAnsi"/>
        </w:rPr>
      </w:pPr>
    </w:p>
    <w:p w:rsidR="00C662C1" w:rsidRPr="000D34D2" w:rsidRDefault="00C662C1" w:rsidP="00C662C1">
      <w:pPr>
        <w:spacing w:line="276" w:lineRule="auto"/>
        <w:rPr>
          <w:rFonts w:asciiTheme="minorHAnsi" w:hAnsiTheme="minorHAnsi" w:cstheme="minorHAnsi"/>
        </w:rPr>
      </w:pPr>
      <w:r w:rsidRPr="000D34D2">
        <w:rPr>
          <w:rStyle w:val="Pogrubienie"/>
          <w:rFonts w:asciiTheme="minorHAnsi" w:hAnsiTheme="minorHAnsi" w:cstheme="minorHAnsi"/>
        </w:rPr>
        <w:t xml:space="preserve">Jednostki miar </w:t>
      </w:r>
    </w:p>
    <w:p w:rsidR="00C662C1" w:rsidRDefault="00C662C1" w:rsidP="00C662C1">
      <w:pPr>
        <w:spacing w:line="276" w:lineRule="auto"/>
        <w:jc w:val="both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</w:rPr>
        <w:t>W pracach dyplomowych stosuje się jednostki zgodne z międzynarodowym układem jednostek miar SI</w:t>
      </w:r>
      <w:r w:rsidR="00E3213F">
        <w:rPr>
          <w:rFonts w:asciiTheme="minorHAnsi" w:hAnsiTheme="minorHAnsi" w:cstheme="minorHAnsi"/>
        </w:rPr>
        <w:t xml:space="preserve"> (np. kg, m, s, mol)</w:t>
      </w:r>
      <w:r w:rsidRPr="000D34D2">
        <w:rPr>
          <w:rFonts w:asciiTheme="minorHAnsi" w:hAnsiTheme="minorHAnsi" w:cstheme="minorHAnsi"/>
        </w:rPr>
        <w:t>. Dopuszcza się stosowanie jednostek powszechnie używanych w obszarze, którego dotyczy praca dyplomowa</w:t>
      </w:r>
      <w:r>
        <w:rPr>
          <w:rFonts w:asciiTheme="minorHAnsi" w:hAnsiTheme="minorHAnsi" w:cstheme="minorHAnsi"/>
        </w:rPr>
        <w:t xml:space="preserve"> </w:t>
      </w:r>
      <w:r w:rsidRPr="00662883">
        <w:rPr>
          <w:rFonts w:asciiTheme="minorHAnsi" w:hAnsiTheme="minorHAnsi" w:cstheme="minorHAnsi"/>
        </w:rPr>
        <w:t xml:space="preserve">(np. </w:t>
      </w:r>
      <w:r w:rsidR="00E3213F">
        <w:rPr>
          <w:rFonts w:asciiTheme="minorHAnsi" w:hAnsiTheme="minorHAnsi" w:cstheme="minorHAnsi"/>
        </w:rPr>
        <w:t>mg · 100 g</w:t>
      </w:r>
      <w:r w:rsidR="00E3213F">
        <w:rPr>
          <w:rFonts w:asciiTheme="minorHAnsi" w:hAnsiTheme="minorHAnsi" w:cstheme="minorHAnsi"/>
          <w:vertAlign w:val="superscript"/>
        </w:rPr>
        <w:t>-1</w:t>
      </w:r>
      <w:r w:rsidRPr="00662883">
        <w:rPr>
          <w:rFonts w:asciiTheme="minorHAnsi" w:hAnsiTheme="minorHAnsi" w:cstheme="minorHAnsi"/>
        </w:rPr>
        <w:t xml:space="preserve">, </w:t>
      </w:r>
      <w:r w:rsidR="00E3213F">
        <w:rPr>
          <w:rFonts w:asciiTheme="minorHAnsi" w:hAnsiTheme="minorHAnsi" w:cstheme="minorHAnsi"/>
        </w:rPr>
        <w:t>ml</w:t>
      </w:r>
      <w:r w:rsidRPr="00662883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.</w:t>
      </w:r>
      <w:r w:rsidRPr="00662883">
        <w:rPr>
          <w:rFonts w:asciiTheme="minorHAnsi" w:hAnsiTheme="minorHAnsi" w:cstheme="minorHAnsi"/>
        </w:rPr>
        <w:t xml:space="preserve"> W całej pracy należy zachować</w:t>
      </w:r>
      <w:r>
        <w:rPr>
          <w:rFonts w:asciiTheme="minorHAnsi" w:hAnsiTheme="minorHAnsi" w:cstheme="minorHAnsi"/>
        </w:rPr>
        <w:t xml:space="preserve"> </w:t>
      </w:r>
      <w:r w:rsidRPr="00662883">
        <w:rPr>
          <w:rFonts w:asciiTheme="minorHAnsi" w:hAnsiTheme="minorHAnsi" w:cstheme="minorHAnsi"/>
        </w:rPr>
        <w:t>jednolity zapis jednostek (np. albo ml albo cm</w:t>
      </w:r>
      <w:r w:rsidRPr="00662883">
        <w:rPr>
          <w:rFonts w:asciiTheme="minorHAnsi" w:hAnsiTheme="minorHAnsi" w:cstheme="minorHAnsi"/>
          <w:vertAlign w:val="superscript"/>
        </w:rPr>
        <w:t>3</w:t>
      </w:r>
      <w:r w:rsidRPr="00662883">
        <w:rPr>
          <w:rFonts w:asciiTheme="minorHAnsi" w:hAnsiTheme="minorHAnsi" w:cstheme="minorHAnsi"/>
        </w:rPr>
        <w:t>).</w:t>
      </w:r>
    </w:p>
    <w:p w:rsidR="00C662C1" w:rsidRPr="000D34D2" w:rsidRDefault="00C662C1" w:rsidP="00C662C1">
      <w:pPr>
        <w:spacing w:line="276" w:lineRule="auto"/>
        <w:jc w:val="both"/>
        <w:rPr>
          <w:rFonts w:asciiTheme="minorHAnsi" w:hAnsiTheme="minorHAnsi" w:cstheme="minorHAnsi"/>
        </w:rPr>
      </w:pPr>
    </w:p>
    <w:p w:rsidR="00C662C1" w:rsidRPr="000D34D2" w:rsidRDefault="00C662C1" w:rsidP="00C662C1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Style w:val="Pogrubienie"/>
          <w:rFonts w:asciiTheme="minorHAnsi" w:hAnsiTheme="minorHAnsi" w:cstheme="minorHAnsi"/>
        </w:rPr>
        <w:t>P</w:t>
      </w:r>
      <w:r w:rsidRPr="000D34D2">
        <w:rPr>
          <w:rStyle w:val="Pogrubienie"/>
          <w:rFonts w:asciiTheme="minorHAnsi" w:hAnsiTheme="minorHAnsi" w:cstheme="minorHAnsi"/>
        </w:rPr>
        <w:t>rzypisy</w:t>
      </w:r>
    </w:p>
    <w:p w:rsidR="00C662C1" w:rsidRPr="000D34D2" w:rsidRDefault="00C662C1" w:rsidP="00C662C1">
      <w:pPr>
        <w:spacing w:after="120" w:line="276" w:lineRule="auto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</w:rPr>
        <w:t>Należy unikać licznych i obszernych przypisów. Przypisy w tekście zaznacza się cyframi arabskimi w indeksie górnym, a teksty przypisów zamieszcza na dole strony.</w:t>
      </w:r>
    </w:p>
    <w:p w:rsidR="00C662C1" w:rsidRPr="000D34D2" w:rsidRDefault="00C662C1" w:rsidP="00C662C1">
      <w:pPr>
        <w:spacing w:line="276" w:lineRule="auto"/>
        <w:rPr>
          <w:rFonts w:asciiTheme="minorHAnsi" w:hAnsiTheme="minorHAnsi" w:cstheme="minorHAnsi"/>
        </w:rPr>
      </w:pPr>
      <w:r w:rsidRPr="00662883">
        <w:rPr>
          <w:rFonts w:asciiTheme="minorHAnsi" w:hAnsiTheme="minorHAnsi" w:cstheme="minorHAnsi"/>
          <w:b/>
        </w:rPr>
        <w:t>Wybrane przykłady zasad pisowni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64"/>
        <w:gridCol w:w="3513"/>
      </w:tblGrid>
      <w:tr w:rsidR="00C662C1" w:rsidRPr="000D34D2" w:rsidTr="00274F26">
        <w:tc>
          <w:tcPr>
            <w:tcW w:w="5495" w:type="dxa"/>
          </w:tcPr>
          <w:p w:rsidR="00C662C1" w:rsidRPr="000D34D2" w:rsidRDefault="00C662C1" w:rsidP="00274F26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D34D2">
              <w:rPr>
                <w:rFonts w:asciiTheme="minorHAnsi" w:hAnsiTheme="minorHAnsi" w:cstheme="minorHAnsi"/>
                <w:sz w:val="22"/>
                <w:szCs w:val="22"/>
              </w:rPr>
              <w:t xml:space="preserve">Zakresy wartości bez spacji </w:t>
            </w:r>
          </w:p>
        </w:tc>
        <w:tc>
          <w:tcPr>
            <w:tcW w:w="3715" w:type="dxa"/>
          </w:tcPr>
          <w:p w:rsidR="00C662C1" w:rsidRPr="000D34D2" w:rsidRDefault="00C662C1" w:rsidP="00274F26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D34D2">
              <w:rPr>
                <w:rFonts w:asciiTheme="minorHAnsi" w:hAnsiTheme="minorHAnsi" w:cstheme="minorHAnsi"/>
                <w:sz w:val="22"/>
                <w:szCs w:val="22"/>
              </w:rPr>
              <w:t xml:space="preserve">12,2–15,6 </w:t>
            </w:r>
          </w:p>
        </w:tc>
      </w:tr>
      <w:tr w:rsidR="00C662C1" w:rsidRPr="000D34D2" w:rsidTr="00274F26">
        <w:tc>
          <w:tcPr>
            <w:tcW w:w="5495" w:type="dxa"/>
          </w:tcPr>
          <w:p w:rsidR="00C662C1" w:rsidRPr="000D34D2" w:rsidRDefault="00C662C1" w:rsidP="00274F26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D34D2">
              <w:rPr>
                <w:rFonts w:asciiTheme="minorHAnsi" w:hAnsiTheme="minorHAnsi" w:cstheme="minorHAnsi"/>
                <w:sz w:val="22"/>
                <w:szCs w:val="22"/>
              </w:rPr>
              <w:t xml:space="preserve">Stopnie temperatury bez spacji </w:t>
            </w:r>
          </w:p>
        </w:tc>
        <w:tc>
          <w:tcPr>
            <w:tcW w:w="3715" w:type="dxa"/>
          </w:tcPr>
          <w:p w:rsidR="00C662C1" w:rsidRPr="000D34D2" w:rsidRDefault="00C662C1" w:rsidP="00274F26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D34D2">
              <w:rPr>
                <w:rFonts w:asciiTheme="minorHAnsi" w:hAnsiTheme="minorHAnsi" w:cstheme="minorHAnsi"/>
                <w:sz w:val="22"/>
                <w:szCs w:val="22"/>
              </w:rPr>
              <w:t xml:space="preserve">5°C </w:t>
            </w:r>
          </w:p>
        </w:tc>
      </w:tr>
      <w:tr w:rsidR="00C662C1" w:rsidRPr="000D34D2" w:rsidTr="00274F26">
        <w:tc>
          <w:tcPr>
            <w:tcW w:w="5495" w:type="dxa"/>
          </w:tcPr>
          <w:p w:rsidR="00C662C1" w:rsidRPr="000D34D2" w:rsidRDefault="00C662C1" w:rsidP="00274F26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D34D2">
              <w:rPr>
                <w:rFonts w:asciiTheme="minorHAnsi" w:hAnsiTheme="minorHAnsi" w:cstheme="minorHAnsi"/>
                <w:sz w:val="22"/>
                <w:szCs w:val="22"/>
              </w:rPr>
              <w:t xml:space="preserve">Procent bez spacji </w:t>
            </w:r>
          </w:p>
        </w:tc>
        <w:tc>
          <w:tcPr>
            <w:tcW w:w="3715" w:type="dxa"/>
          </w:tcPr>
          <w:p w:rsidR="00C662C1" w:rsidRPr="000D34D2" w:rsidRDefault="00C662C1" w:rsidP="00274F26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D34D2">
              <w:rPr>
                <w:rFonts w:asciiTheme="minorHAnsi" w:hAnsiTheme="minorHAnsi" w:cstheme="minorHAnsi"/>
                <w:sz w:val="22"/>
                <w:szCs w:val="22"/>
              </w:rPr>
              <w:t xml:space="preserve">20% </w:t>
            </w:r>
          </w:p>
        </w:tc>
      </w:tr>
      <w:tr w:rsidR="00C662C1" w:rsidRPr="000D34D2" w:rsidTr="00274F26">
        <w:tc>
          <w:tcPr>
            <w:tcW w:w="5495" w:type="dxa"/>
          </w:tcPr>
          <w:p w:rsidR="00C662C1" w:rsidRPr="000D34D2" w:rsidRDefault="00C662C1" w:rsidP="00274F26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D34D2">
              <w:rPr>
                <w:rFonts w:asciiTheme="minorHAnsi" w:hAnsiTheme="minorHAnsi" w:cstheme="minorHAnsi"/>
                <w:sz w:val="22"/>
                <w:szCs w:val="22"/>
              </w:rPr>
              <w:t xml:space="preserve">Wymiary ze spacjami (× jest z symboli) </w:t>
            </w:r>
          </w:p>
        </w:tc>
        <w:tc>
          <w:tcPr>
            <w:tcW w:w="3715" w:type="dxa"/>
          </w:tcPr>
          <w:p w:rsidR="00C662C1" w:rsidRPr="000D34D2" w:rsidRDefault="00C662C1" w:rsidP="00274F26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D34D2">
              <w:rPr>
                <w:rFonts w:asciiTheme="minorHAnsi" w:hAnsiTheme="minorHAnsi" w:cstheme="minorHAnsi"/>
                <w:sz w:val="22"/>
                <w:szCs w:val="22"/>
              </w:rPr>
              <w:t xml:space="preserve">45 m × 25 m </w:t>
            </w:r>
          </w:p>
        </w:tc>
      </w:tr>
      <w:tr w:rsidR="00C662C1" w:rsidRPr="000D34D2" w:rsidTr="00274F26">
        <w:tc>
          <w:tcPr>
            <w:tcW w:w="5495" w:type="dxa"/>
          </w:tcPr>
          <w:p w:rsidR="00C662C1" w:rsidRPr="000D34D2" w:rsidRDefault="00C662C1" w:rsidP="00274F26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D34D2">
              <w:rPr>
                <w:rFonts w:asciiTheme="minorHAnsi" w:hAnsiTheme="minorHAnsi" w:cstheme="minorHAnsi"/>
                <w:sz w:val="22"/>
                <w:szCs w:val="22"/>
              </w:rPr>
              <w:t xml:space="preserve">Jednostki ze spacjami </w:t>
            </w:r>
          </w:p>
        </w:tc>
        <w:tc>
          <w:tcPr>
            <w:tcW w:w="3715" w:type="dxa"/>
          </w:tcPr>
          <w:p w:rsidR="00C662C1" w:rsidRPr="000D34D2" w:rsidRDefault="00C662C1" w:rsidP="00274F26">
            <w:pPr>
              <w:pStyle w:val="Default"/>
              <w:spacing w:line="276" w:lineRule="auto"/>
              <w:rPr>
                <w:rFonts w:asciiTheme="minorHAnsi" w:hAnsiTheme="minorHAnsi" w:cstheme="minorHAnsi"/>
                <w:sz w:val="14"/>
                <w:szCs w:val="14"/>
              </w:rPr>
            </w:pPr>
            <w:r w:rsidRPr="000D34D2">
              <w:rPr>
                <w:rFonts w:asciiTheme="minorHAnsi" w:hAnsiTheme="minorHAnsi" w:cstheme="minorHAnsi"/>
                <w:sz w:val="22"/>
                <w:szCs w:val="22"/>
              </w:rPr>
              <w:t>25 g       30 kg · m</w:t>
            </w:r>
            <w:r w:rsidRPr="000D34D2">
              <w:rPr>
                <w:rFonts w:asciiTheme="minorHAnsi" w:hAnsiTheme="minorHAnsi" w:cstheme="minorHAnsi"/>
                <w:sz w:val="22"/>
                <w:szCs w:val="14"/>
                <w:vertAlign w:val="superscript"/>
              </w:rPr>
              <w:t>-2</w:t>
            </w:r>
            <w:r w:rsidRPr="000D34D2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</w:p>
        </w:tc>
      </w:tr>
      <w:tr w:rsidR="00C662C1" w:rsidRPr="000D34D2" w:rsidTr="00274F26">
        <w:tc>
          <w:tcPr>
            <w:tcW w:w="5495" w:type="dxa"/>
          </w:tcPr>
          <w:p w:rsidR="00C662C1" w:rsidRPr="000D34D2" w:rsidRDefault="00C662C1" w:rsidP="00274F26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D34D2">
              <w:rPr>
                <w:rFonts w:asciiTheme="minorHAnsi" w:hAnsiTheme="minorHAnsi" w:cstheme="minorHAnsi"/>
                <w:sz w:val="22"/>
                <w:szCs w:val="22"/>
              </w:rPr>
              <w:t xml:space="preserve">Prawdopodobieństwo </w:t>
            </w:r>
          </w:p>
        </w:tc>
        <w:tc>
          <w:tcPr>
            <w:tcW w:w="3715" w:type="dxa"/>
          </w:tcPr>
          <w:p w:rsidR="00C662C1" w:rsidRPr="000D34D2" w:rsidRDefault="00C662C1" w:rsidP="00274F26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D34D2">
              <w:rPr>
                <w:rFonts w:asciiTheme="minorHAnsi" w:hAnsiTheme="minorHAnsi" w:cstheme="minorHAnsi"/>
                <w:sz w:val="22"/>
                <w:szCs w:val="22"/>
              </w:rPr>
              <w:t xml:space="preserve">p = 0,05 </w:t>
            </w:r>
          </w:p>
        </w:tc>
      </w:tr>
      <w:tr w:rsidR="00C662C1" w:rsidRPr="000D34D2" w:rsidTr="00274F26">
        <w:tc>
          <w:tcPr>
            <w:tcW w:w="5495" w:type="dxa"/>
          </w:tcPr>
          <w:p w:rsidR="00C662C1" w:rsidRPr="000D34D2" w:rsidRDefault="00C662C1" w:rsidP="00274F26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D34D2">
              <w:rPr>
                <w:rFonts w:asciiTheme="minorHAnsi" w:hAnsiTheme="minorHAnsi" w:cstheme="minorHAnsi"/>
                <w:sz w:val="22"/>
                <w:szCs w:val="22"/>
              </w:rPr>
              <w:t xml:space="preserve">Wysokość geograficzna </w:t>
            </w:r>
          </w:p>
        </w:tc>
        <w:tc>
          <w:tcPr>
            <w:tcW w:w="3715" w:type="dxa"/>
          </w:tcPr>
          <w:p w:rsidR="00C662C1" w:rsidRPr="000D34D2" w:rsidRDefault="00C662C1" w:rsidP="00274F26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D34D2">
              <w:rPr>
                <w:rFonts w:asciiTheme="minorHAnsi" w:hAnsiTheme="minorHAnsi" w:cstheme="minorHAnsi"/>
                <w:sz w:val="22"/>
                <w:szCs w:val="22"/>
              </w:rPr>
              <w:t xml:space="preserve">257 m n.p.m. </w:t>
            </w:r>
          </w:p>
        </w:tc>
      </w:tr>
      <w:tr w:rsidR="00C662C1" w:rsidRPr="000D34D2" w:rsidTr="00274F26">
        <w:tc>
          <w:tcPr>
            <w:tcW w:w="5495" w:type="dxa"/>
          </w:tcPr>
          <w:p w:rsidR="00C662C1" w:rsidRPr="000D34D2" w:rsidRDefault="00C662C1" w:rsidP="00274F26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D34D2">
              <w:rPr>
                <w:rFonts w:asciiTheme="minorHAnsi" w:hAnsiTheme="minorHAnsi" w:cstheme="minorHAnsi"/>
                <w:sz w:val="22"/>
                <w:szCs w:val="22"/>
              </w:rPr>
              <w:t xml:space="preserve">Wartości liczbowe dziesiętne w języku polskim </w:t>
            </w:r>
          </w:p>
        </w:tc>
        <w:tc>
          <w:tcPr>
            <w:tcW w:w="3715" w:type="dxa"/>
          </w:tcPr>
          <w:p w:rsidR="00C662C1" w:rsidRPr="000D34D2" w:rsidRDefault="00C662C1" w:rsidP="00274F26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D34D2">
              <w:rPr>
                <w:rFonts w:asciiTheme="minorHAnsi" w:hAnsiTheme="minorHAnsi" w:cstheme="minorHAnsi"/>
                <w:sz w:val="22"/>
                <w:szCs w:val="22"/>
              </w:rPr>
              <w:t xml:space="preserve">5,18 </w:t>
            </w:r>
          </w:p>
        </w:tc>
      </w:tr>
      <w:tr w:rsidR="00C662C1" w:rsidRPr="000D34D2" w:rsidTr="00274F26">
        <w:tc>
          <w:tcPr>
            <w:tcW w:w="5495" w:type="dxa"/>
          </w:tcPr>
          <w:p w:rsidR="00C662C1" w:rsidRPr="000D34D2" w:rsidRDefault="00C662C1" w:rsidP="00274F26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D34D2">
              <w:rPr>
                <w:rFonts w:asciiTheme="minorHAnsi" w:hAnsiTheme="minorHAnsi" w:cstheme="minorHAnsi"/>
                <w:sz w:val="22"/>
                <w:szCs w:val="22"/>
              </w:rPr>
              <w:t xml:space="preserve">Wartości liczbowe dziesiętne w języku angielskim </w:t>
            </w:r>
          </w:p>
        </w:tc>
        <w:tc>
          <w:tcPr>
            <w:tcW w:w="3715" w:type="dxa"/>
          </w:tcPr>
          <w:p w:rsidR="00C662C1" w:rsidRPr="000D34D2" w:rsidRDefault="00C662C1" w:rsidP="00274F26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D34D2">
              <w:rPr>
                <w:rFonts w:asciiTheme="minorHAnsi" w:hAnsiTheme="minorHAnsi" w:cstheme="minorHAnsi"/>
                <w:sz w:val="22"/>
                <w:szCs w:val="22"/>
              </w:rPr>
              <w:t xml:space="preserve">5.18 </w:t>
            </w:r>
          </w:p>
        </w:tc>
      </w:tr>
      <w:tr w:rsidR="00C662C1" w:rsidRPr="000D34D2" w:rsidTr="00274F26">
        <w:tc>
          <w:tcPr>
            <w:tcW w:w="5495" w:type="dxa"/>
          </w:tcPr>
          <w:p w:rsidR="00C662C1" w:rsidRPr="000D34D2" w:rsidRDefault="00C662C1" w:rsidP="00274F26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D34D2">
              <w:rPr>
                <w:rFonts w:asciiTheme="minorHAnsi" w:hAnsiTheme="minorHAnsi" w:cstheme="minorHAnsi"/>
                <w:sz w:val="22"/>
                <w:szCs w:val="22"/>
              </w:rPr>
              <w:t xml:space="preserve">Liczby (grupy trzycyfrowe oddzielone spacją) </w:t>
            </w:r>
          </w:p>
        </w:tc>
        <w:tc>
          <w:tcPr>
            <w:tcW w:w="3715" w:type="dxa"/>
          </w:tcPr>
          <w:p w:rsidR="00C662C1" w:rsidRPr="000D34D2" w:rsidRDefault="00C662C1" w:rsidP="00274F26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D34D2">
              <w:rPr>
                <w:rFonts w:asciiTheme="minorHAnsi" w:hAnsiTheme="minorHAnsi" w:cstheme="minorHAnsi"/>
                <w:sz w:val="22"/>
                <w:szCs w:val="22"/>
              </w:rPr>
              <w:t xml:space="preserve">23 000 </w:t>
            </w:r>
          </w:p>
        </w:tc>
      </w:tr>
      <w:tr w:rsidR="00C662C1" w:rsidRPr="000D34D2" w:rsidTr="00274F26">
        <w:tc>
          <w:tcPr>
            <w:tcW w:w="5495" w:type="dxa"/>
          </w:tcPr>
          <w:p w:rsidR="00C662C1" w:rsidRPr="000D34D2" w:rsidRDefault="00C662C1" w:rsidP="00274F26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D34D2">
              <w:rPr>
                <w:rFonts w:asciiTheme="minorHAnsi" w:hAnsiTheme="minorHAnsi" w:cstheme="minorHAnsi"/>
                <w:sz w:val="22"/>
                <w:szCs w:val="22"/>
              </w:rPr>
              <w:t xml:space="preserve">Wzory </w:t>
            </w:r>
          </w:p>
        </w:tc>
        <w:tc>
          <w:tcPr>
            <w:tcW w:w="3715" w:type="dxa"/>
          </w:tcPr>
          <w:p w:rsidR="00C662C1" w:rsidRPr="000D34D2" w:rsidRDefault="00C662C1" w:rsidP="00274F26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D34D2">
              <w:rPr>
                <w:rFonts w:asciiTheme="minorHAnsi" w:hAnsiTheme="minorHAnsi" w:cstheme="minorHAnsi"/>
                <w:sz w:val="22"/>
                <w:szCs w:val="22"/>
              </w:rPr>
              <w:t xml:space="preserve">S = (H – 1,5 m) × 0,667 + 1,5 m </w:t>
            </w:r>
          </w:p>
        </w:tc>
      </w:tr>
      <w:tr w:rsidR="00C662C1" w:rsidRPr="000D34D2" w:rsidTr="00274F26">
        <w:tc>
          <w:tcPr>
            <w:tcW w:w="5495" w:type="dxa"/>
          </w:tcPr>
          <w:p w:rsidR="00C662C1" w:rsidRPr="000D34D2" w:rsidRDefault="00C662C1" w:rsidP="00274F26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D34D2">
              <w:rPr>
                <w:rFonts w:asciiTheme="minorHAnsi" w:hAnsiTheme="minorHAnsi" w:cstheme="minorHAnsi"/>
                <w:sz w:val="22"/>
                <w:szCs w:val="22"/>
              </w:rPr>
              <w:t xml:space="preserve">Wzory chemiczne </w:t>
            </w:r>
          </w:p>
        </w:tc>
        <w:tc>
          <w:tcPr>
            <w:tcW w:w="3715" w:type="dxa"/>
          </w:tcPr>
          <w:p w:rsidR="00C662C1" w:rsidRPr="000D34D2" w:rsidRDefault="00C662C1" w:rsidP="00274F26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D34D2">
              <w:rPr>
                <w:rFonts w:asciiTheme="minorHAnsi" w:hAnsiTheme="minorHAnsi" w:cstheme="minorHAnsi"/>
                <w:sz w:val="22"/>
                <w:szCs w:val="22"/>
              </w:rPr>
              <w:t>MgSO</w:t>
            </w:r>
            <w:r w:rsidRPr="000D34D2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4</w:t>
            </w:r>
            <w:r w:rsidRPr="000D34D2">
              <w:rPr>
                <w:rFonts w:asciiTheme="minorHAnsi" w:hAnsiTheme="minorHAnsi" w:cstheme="minorHAnsi"/>
                <w:sz w:val="22"/>
                <w:szCs w:val="22"/>
              </w:rPr>
              <w:t xml:space="preserve"> · 7 H</w:t>
            </w:r>
            <w:r w:rsidRPr="000D34D2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2</w:t>
            </w:r>
            <w:r w:rsidRPr="000D34D2">
              <w:rPr>
                <w:rFonts w:asciiTheme="minorHAnsi" w:hAnsiTheme="minorHAnsi" w:cstheme="minorHAnsi"/>
                <w:sz w:val="22"/>
                <w:szCs w:val="22"/>
              </w:rPr>
              <w:t xml:space="preserve">O </w:t>
            </w:r>
          </w:p>
        </w:tc>
      </w:tr>
      <w:tr w:rsidR="00C662C1" w:rsidRPr="000D34D2" w:rsidTr="00274F26">
        <w:tc>
          <w:tcPr>
            <w:tcW w:w="5495" w:type="dxa"/>
          </w:tcPr>
          <w:p w:rsidR="00C662C1" w:rsidRPr="000D34D2" w:rsidRDefault="00C662C1" w:rsidP="00274F26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D34D2">
              <w:rPr>
                <w:rFonts w:asciiTheme="minorHAnsi" w:hAnsiTheme="minorHAnsi" w:cstheme="minorHAnsi"/>
                <w:sz w:val="22"/>
                <w:szCs w:val="22"/>
              </w:rPr>
              <w:t xml:space="preserve">Przepisy prawne </w:t>
            </w:r>
          </w:p>
        </w:tc>
        <w:tc>
          <w:tcPr>
            <w:tcW w:w="3715" w:type="dxa"/>
          </w:tcPr>
          <w:p w:rsidR="00C662C1" w:rsidRPr="000D34D2" w:rsidRDefault="00C662C1" w:rsidP="00274F26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D34D2">
              <w:rPr>
                <w:rFonts w:asciiTheme="minorHAnsi" w:hAnsiTheme="minorHAnsi" w:cstheme="minorHAnsi"/>
                <w:sz w:val="22"/>
                <w:szCs w:val="22"/>
              </w:rPr>
              <w:t xml:space="preserve">§ 40 art. 30 ust. 3 pkt 2 </w:t>
            </w:r>
          </w:p>
        </w:tc>
      </w:tr>
    </w:tbl>
    <w:p w:rsidR="00DD222B" w:rsidRDefault="00DD222B">
      <w:pPr>
        <w:spacing w:after="200" w:line="276" w:lineRule="auto"/>
        <w:rPr>
          <w:rFonts w:asciiTheme="minorHAnsi" w:hAnsiTheme="minorHAnsi" w:cstheme="minorHAnsi"/>
          <w:b/>
          <w:color w:val="00000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 w:type="page"/>
      </w:r>
    </w:p>
    <w:p w:rsidR="00C662C1" w:rsidRPr="000D34D2" w:rsidRDefault="00C662C1" w:rsidP="00C662C1">
      <w:pPr>
        <w:pStyle w:val="Nagwek1"/>
        <w:spacing w:line="276" w:lineRule="auto"/>
        <w:ind w:left="0" w:firstLine="0"/>
        <w:rPr>
          <w:rFonts w:asciiTheme="minorHAnsi" w:hAnsiTheme="minorHAnsi" w:cstheme="minorHAnsi"/>
          <w:sz w:val="28"/>
          <w:szCs w:val="28"/>
        </w:rPr>
      </w:pPr>
      <w:r w:rsidRPr="000D34D2">
        <w:rPr>
          <w:rFonts w:asciiTheme="minorHAnsi" w:hAnsiTheme="minorHAnsi" w:cstheme="minorHAnsi"/>
          <w:sz w:val="28"/>
          <w:szCs w:val="28"/>
        </w:rPr>
        <w:lastRenderedPageBreak/>
        <w:t>DYSKUSJA</w:t>
      </w:r>
    </w:p>
    <w:p w:rsidR="00C662C1" w:rsidRPr="000D34D2" w:rsidRDefault="00C662C1" w:rsidP="00C662C1">
      <w:pPr>
        <w:spacing w:line="276" w:lineRule="auto"/>
        <w:ind w:left="-5"/>
        <w:jc w:val="both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</w:rPr>
        <w:t xml:space="preserve">W rozdziale tym powinien znaleźć się opis i dyskusja podjętego problemu badawczego w oparciu o wyniki badań własnych i dostępne dane literaturowe. Dopuszczalne jest łączenie rozdziałów „WYNIKI” i „DYSKUSJA” w jeden rozdział „WYNIKI I DYSKUSJA”. Dopuszcza się stosowanie podrozdziałów z zachowaniem odpowiedniej ich numeracji. </w:t>
      </w:r>
    </w:p>
    <w:p w:rsidR="00C662C1" w:rsidRPr="000D34D2" w:rsidRDefault="00C662C1" w:rsidP="00C662C1">
      <w:pPr>
        <w:spacing w:line="276" w:lineRule="auto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</w:rPr>
        <w:t xml:space="preserve"> </w:t>
      </w:r>
    </w:p>
    <w:p w:rsidR="00C662C1" w:rsidRPr="000D34D2" w:rsidRDefault="00C662C1" w:rsidP="00C662C1">
      <w:pPr>
        <w:pStyle w:val="Nagwek1"/>
        <w:spacing w:line="276" w:lineRule="auto"/>
        <w:ind w:left="0" w:firstLine="0"/>
        <w:rPr>
          <w:rFonts w:asciiTheme="minorHAnsi" w:hAnsiTheme="minorHAnsi" w:cstheme="minorHAnsi"/>
          <w:sz w:val="28"/>
          <w:szCs w:val="28"/>
        </w:rPr>
      </w:pPr>
      <w:r w:rsidRPr="000D34D2">
        <w:rPr>
          <w:rFonts w:asciiTheme="minorHAnsi" w:hAnsiTheme="minorHAnsi" w:cstheme="minorHAnsi"/>
          <w:sz w:val="28"/>
          <w:szCs w:val="28"/>
        </w:rPr>
        <w:t>WNIOSKI</w:t>
      </w:r>
    </w:p>
    <w:p w:rsidR="00C662C1" w:rsidRPr="000D34D2" w:rsidRDefault="00C662C1" w:rsidP="00C662C1">
      <w:pPr>
        <w:spacing w:line="276" w:lineRule="auto"/>
        <w:ind w:left="-5"/>
        <w:jc w:val="both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</w:rPr>
        <w:t xml:space="preserve">Rozdział ten powinien zawierać przejrzyste i uogólnione konkluzje wynikające bezpośrednio z uzyskanych wyników badawczych. </w:t>
      </w:r>
    </w:p>
    <w:p w:rsidR="00DD222B" w:rsidRDefault="00DD222B" w:rsidP="00C662C1">
      <w:pPr>
        <w:pStyle w:val="Nagwek1"/>
        <w:spacing w:line="276" w:lineRule="auto"/>
        <w:ind w:left="0" w:firstLine="0"/>
        <w:rPr>
          <w:rFonts w:asciiTheme="minorHAnsi" w:hAnsiTheme="minorHAnsi" w:cstheme="minorHAnsi"/>
          <w:sz w:val="28"/>
          <w:szCs w:val="28"/>
        </w:rPr>
      </w:pPr>
    </w:p>
    <w:p w:rsidR="00C662C1" w:rsidRPr="000D34D2" w:rsidRDefault="00C662C1" w:rsidP="00C662C1">
      <w:pPr>
        <w:pStyle w:val="Nagwek1"/>
        <w:spacing w:line="276" w:lineRule="auto"/>
        <w:ind w:left="0" w:firstLine="0"/>
        <w:rPr>
          <w:rFonts w:asciiTheme="minorHAnsi" w:hAnsiTheme="minorHAnsi" w:cstheme="minorHAnsi"/>
          <w:sz w:val="28"/>
          <w:szCs w:val="28"/>
        </w:rPr>
      </w:pPr>
      <w:r w:rsidRPr="000D34D2">
        <w:rPr>
          <w:rFonts w:asciiTheme="minorHAnsi" w:hAnsiTheme="minorHAnsi" w:cstheme="minorHAnsi"/>
          <w:sz w:val="28"/>
          <w:szCs w:val="28"/>
        </w:rPr>
        <w:t>LITERATURA</w:t>
      </w:r>
    </w:p>
    <w:p w:rsidR="00C662C1" w:rsidRPr="000D34D2" w:rsidRDefault="00C662C1" w:rsidP="00C662C1">
      <w:pPr>
        <w:spacing w:line="276" w:lineRule="auto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</w:rPr>
        <w:t xml:space="preserve">W wykazie literatury należy podać wyłącznie pozycje, które były cytowane w tekście pracy. </w:t>
      </w:r>
    </w:p>
    <w:p w:rsidR="00C662C1" w:rsidRPr="000D34D2" w:rsidRDefault="00C662C1" w:rsidP="00C662C1">
      <w:pPr>
        <w:spacing w:line="276" w:lineRule="auto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</w:rPr>
        <w:t xml:space="preserve">Liczbę należy ograniczyć, powołując się na publikacje najnowsze i o większym znaczeniu. </w:t>
      </w:r>
    </w:p>
    <w:p w:rsidR="00C662C1" w:rsidRPr="000D34D2" w:rsidRDefault="00C662C1" w:rsidP="00C662C1">
      <w:pPr>
        <w:spacing w:line="276" w:lineRule="auto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</w:rPr>
        <w:t xml:space="preserve">Pozycje książkowe mogą być zamieszczone, jeżeli w istotny sposób uzupełniają treść. </w:t>
      </w:r>
    </w:p>
    <w:p w:rsidR="00C662C1" w:rsidRPr="000D34D2" w:rsidRDefault="00C662C1" w:rsidP="00C662C1">
      <w:pPr>
        <w:spacing w:line="276" w:lineRule="auto"/>
        <w:ind w:left="-5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</w:rPr>
        <w:t xml:space="preserve">Literatura powinna być ułożona alfabetycznie, pozycje ponumerowane i sformatowane zgodnie z poniższymi przykładami. </w:t>
      </w:r>
    </w:p>
    <w:p w:rsidR="00C662C1" w:rsidRPr="000D34D2" w:rsidRDefault="00C662C1" w:rsidP="00C662C1">
      <w:pPr>
        <w:spacing w:line="276" w:lineRule="auto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</w:rPr>
        <w:t xml:space="preserve">O kolejności prac tego samego autora decyduje rok wydania, np.: </w:t>
      </w:r>
    </w:p>
    <w:p w:rsidR="00C662C1" w:rsidRPr="000D34D2" w:rsidRDefault="00C662C1" w:rsidP="00C662C1">
      <w:pPr>
        <w:spacing w:line="276" w:lineRule="auto"/>
        <w:rPr>
          <w:rFonts w:asciiTheme="minorHAnsi" w:hAnsiTheme="minorHAnsi" w:cstheme="minorHAnsi"/>
        </w:rPr>
      </w:pPr>
      <w:r w:rsidRPr="000D34D2">
        <w:rPr>
          <w:rStyle w:val="Pogrubienie"/>
          <w:rFonts w:asciiTheme="minorHAnsi" w:hAnsiTheme="minorHAnsi" w:cstheme="minorHAnsi"/>
        </w:rPr>
        <w:t>Kowalski J</w:t>
      </w:r>
      <w:r w:rsidR="003603EB">
        <w:rPr>
          <w:rStyle w:val="Pogrubienie"/>
          <w:rFonts w:asciiTheme="minorHAnsi" w:hAnsiTheme="minorHAnsi" w:cstheme="minorHAnsi"/>
        </w:rPr>
        <w:t>,</w:t>
      </w:r>
      <w:r w:rsidRPr="000D34D2">
        <w:rPr>
          <w:rFonts w:asciiTheme="minorHAnsi" w:hAnsiTheme="minorHAnsi" w:cstheme="minorHAnsi"/>
        </w:rPr>
        <w:t xml:space="preserve"> 2005. Skrobie… </w:t>
      </w:r>
    </w:p>
    <w:p w:rsidR="00C662C1" w:rsidRPr="000D34D2" w:rsidRDefault="00C662C1" w:rsidP="00C662C1">
      <w:pPr>
        <w:spacing w:line="276" w:lineRule="auto"/>
        <w:rPr>
          <w:rFonts w:asciiTheme="minorHAnsi" w:hAnsiTheme="minorHAnsi" w:cstheme="minorHAnsi"/>
        </w:rPr>
      </w:pPr>
      <w:r w:rsidRPr="000D34D2">
        <w:rPr>
          <w:rStyle w:val="Pogrubienie"/>
          <w:rFonts w:asciiTheme="minorHAnsi" w:hAnsiTheme="minorHAnsi" w:cstheme="minorHAnsi"/>
        </w:rPr>
        <w:t>Kowalski J</w:t>
      </w:r>
      <w:r w:rsidR="003603EB">
        <w:rPr>
          <w:rStyle w:val="Pogrubienie"/>
          <w:rFonts w:asciiTheme="minorHAnsi" w:hAnsiTheme="minorHAnsi" w:cstheme="minorHAnsi"/>
        </w:rPr>
        <w:t>,</w:t>
      </w:r>
      <w:r w:rsidRPr="000D34D2">
        <w:rPr>
          <w:rFonts w:asciiTheme="minorHAnsi" w:hAnsiTheme="minorHAnsi" w:cstheme="minorHAnsi"/>
        </w:rPr>
        <w:t xml:space="preserve"> 2009. Reakcja szpinaku…</w:t>
      </w:r>
    </w:p>
    <w:p w:rsidR="00C662C1" w:rsidRPr="000D34D2" w:rsidRDefault="00C662C1" w:rsidP="00C662C1">
      <w:pPr>
        <w:spacing w:line="276" w:lineRule="auto"/>
        <w:rPr>
          <w:rFonts w:asciiTheme="minorHAnsi" w:hAnsiTheme="minorHAnsi" w:cstheme="minorHAnsi"/>
        </w:rPr>
      </w:pPr>
    </w:p>
    <w:p w:rsidR="00C662C1" w:rsidRPr="000D34D2" w:rsidRDefault="00C662C1" w:rsidP="00C662C1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</w:rPr>
        <w:t xml:space="preserve">Kilka prac tego samego autora z tego samego roku rozróżnia się literami (a, b, c) i układa w kolejności alfabetycznej według tytułów, np.: </w:t>
      </w:r>
    </w:p>
    <w:p w:rsidR="00C662C1" w:rsidRPr="000D34D2" w:rsidRDefault="00C662C1" w:rsidP="00C662C1">
      <w:pPr>
        <w:spacing w:line="276" w:lineRule="auto"/>
        <w:rPr>
          <w:rFonts w:asciiTheme="minorHAnsi" w:hAnsiTheme="minorHAnsi" w:cstheme="minorHAnsi"/>
        </w:rPr>
      </w:pPr>
      <w:r w:rsidRPr="000D34D2">
        <w:rPr>
          <w:rStyle w:val="Pogrubienie"/>
          <w:rFonts w:asciiTheme="minorHAnsi" w:hAnsiTheme="minorHAnsi" w:cstheme="minorHAnsi"/>
        </w:rPr>
        <w:t>Kowalski J</w:t>
      </w:r>
      <w:r w:rsidR="003603EB">
        <w:rPr>
          <w:rStyle w:val="Pogrubienie"/>
          <w:rFonts w:asciiTheme="minorHAnsi" w:hAnsiTheme="minorHAnsi" w:cstheme="minorHAnsi"/>
        </w:rPr>
        <w:t>,</w:t>
      </w:r>
      <w:r w:rsidRPr="000D34D2">
        <w:rPr>
          <w:rFonts w:asciiTheme="minorHAnsi" w:hAnsiTheme="minorHAnsi" w:cstheme="minorHAnsi"/>
          <w:b/>
        </w:rPr>
        <w:t xml:space="preserve"> </w:t>
      </w:r>
      <w:r w:rsidRPr="000D34D2">
        <w:rPr>
          <w:rFonts w:asciiTheme="minorHAnsi" w:hAnsiTheme="minorHAnsi" w:cstheme="minorHAnsi"/>
        </w:rPr>
        <w:t xml:space="preserve">2004a. Badania nad wpływem azotu… </w:t>
      </w:r>
    </w:p>
    <w:p w:rsidR="00C662C1" w:rsidRPr="000D34D2" w:rsidRDefault="00C662C1" w:rsidP="00C662C1">
      <w:pPr>
        <w:spacing w:line="276" w:lineRule="auto"/>
        <w:rPr>
          <w:rFonts w:asciiTheme="minorHAnsi" w:hAnsiTheme="minorHAnsi" w:cstheme="minorHAnsi"/>
        </w:rPr>
      </w:pPr>
      <w:r w:rsidRPr="000D34D2">
        <w:rPr>
          <w:rStyle w:val="Pogrubienie"/>
          <w:rFonts w:asciiTheme="minorHAnsi" w:hAnsiTheme="minorHAnsi" w:cstheme="minorHAnsi"/>
        </w:rPr>
        <w:t>Kowalski J</w:t>
      </w:r>
      <w:r w:rsidR="003603EB">
        <w:rPr>
          <w:rStyle w:val="Pogrubienie"/>
          <w:rFonts w:asciiTheme="minorHAnsi" w:hAnsiTheme="minorHAnsi" w:cstheme="minorHAnsi"/>
        </w:rPr>
        <w:t>,</w:t>
      </w:r>
      <w:r w:rsidRPr="000D34D2">
        <w:rPr>
          <w:rFonts w:asciiTheme="minorHAnsi" w:hAnsiTheme="minorHAnsi" w:cstheme="minorHAnsi"/>
        </w:rPr>
        <w:t xml:space="preserve"> 2004b. Badania nad wpływem nawożenia… </w:t>
      </w:r>
    </w:p>
    <w:p w:rsidR="00C662C1" w:rsidRPr="000D34D2" w:rsidRDefault="00C662C1" w:rsidP="00C662C1">
      <w:pPr>
        <w:spacing w:line="276" w:lineRule="auto"/>
        <w:rPr>
          <w:rFonts w:asciiTheme="minorHAnsi" w:hAnsiTheme="minorHAnsi" w:cstheme="minorHAnsi"/>
        </w:rPr>
      </w:pPr>
      <w:r w:rsidRPr="000D34D2">
        <w:rPr>
          <w:rStyle w:val="Pogrubienie"/>
          <w:rFonts w:asciiTheme="minorHAnsi" w:hAnsiTheme="minorHAnsi" w:cstheme="minorHAnsi"/>
        </w:rPr>
        <w:t>Kowalski J</w:t>
      </w:r>
      <w:r w:rsidR="003603EB">
        <w:rPr>
          <w:rStyle w:val="Pogrubienie"/>
          <w:rFonts w:asciiTheme="minorHAnsi" w:hAnsiTheme="minorHAnsi" w:cstheme="minorHAnsi"/>
        </w:rPr>
        <w:t>,</w:t>
      </w:r>
      <w:r w:rsidRPr="000D34D2">
        <w:rPr>
          <w:rFonts w:asciiTheme="minorHAnsi" w:hAnsiTheme="minorHAnsi" w:cstheme="minorHAnsi"/>
        </w:rPr>
        <w:t xml:space="preserve"> 2004c. Wiązanie azotu…</w:t>
      </w:r>
    </w:p>
    <w:p w:rsidR="00C662C1" w:rsidRPr="000D34D2" w:rsidRDefault="00C662C1" w:rsidP="00C662C1">
      <w:pPr>
        <w:spacing w:line="276" w:lineRule="auto"/>
        <w:rPr>
          <w:rFonts w:asciiTheme="minorHAnsi" w:hAnsiTheme="minorHAnsi" w:cstheme="minorHAnsi"/>
        </w:rPr>
      </w:pPr>
    </w:p>
    <w:p w:rsidR="00C662C1" w:rsidRPr="000D34D2" w:rsidRDefault="00C662C1" w:rsidP="00C662C1">
      <w:pPr>
        <w:spacing w:after="120" w:line="276" w:lineRule="auto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</w:rPr>
        <w:t>Przykłady porządku zapisu (łącznie z prawidłową interpunkcją):</w:t>
      </w:r>
    </w:p>
    <w:p w:rsidR="00C662C1" w:rsidRPr="000D34D2" w:rsidRDefault="00C662C1" w:rsidP="00C662C1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</w:rPr>
        <w:t>książka:</w:t>
      </w:r>
    </w:p>
    <w:p w:rsidR="00C662C1" w:rsidRPr="000D34D2" w:rsidRDefault="00DD222B" w:rsidP="00C662C1">
      <w:pPr>
        <w:spacing w:after="120" w:line="276" w:lineRule="auto"/>
        <w:ind w:left="-5" w:firstLine="365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(</w:t>
      </w:r>
      <w:r w:rsidR="00C662C1" w:rsidRPr="000D34D2">
        <w:rPr>
          <w:rFonts w:asciiTheme="minorHAnsi" w:hAnsiTheme="minorHAnsi" w:cstheme="minorHAnsi"/>
          <w:b/>
          <w:sz w:val="20"/>
        </w:rPr>
        <w:t>Nazwisko(-a) inicjały imion</w:t>
      </w:r>
      <w:r w:rsidR="00C662C1">
        <w:rPr>
          <w:rFonts w:asciiTheme="minorHAnsi" w:hAnsiTheme="minorHAnsi" w:cstheme="minorHAnsi"/>
          <w:b/>
          <w:sz w:val="20"/>
        </w:rPr>
        <w:t>,</w:t>
      </w:r>
      <w:r w:rsidR="00C662C1" w:rsidRPr="000D34D2">
        <w:rPr>
          <w:rFonts w:asciiTheme="minorHAnsi" w:hAnsiTheme="minorHAnsi" w:cstheme="minorHAnsi"/>
          <w:sz w:val="20"/>
        </w:rPr>
        <w:t xml:space="preserve"> rok wydania</w:t>
      </w:r>
      <w:r w:rsidR="00C662C1">
        <w:rPr>
          <w:rFonts w:asciiTheme="minorHAnsi" w:hAnsiTheme="minorHAnsi" w:cstheme="minorHAnsi"/>
          <w:sz w:val="20"/>
        </w:rPr>
        <w:t>.</w:t>
      </w:r>
      <w:r w:rsidR="00C662C1" w:rsidRPr="000D34D2">
        <w:rPr>
          <w:rFonts w:asciiTheme="minorHAnsi" w:hAnsiTheme="minorHAnsi" w:cstheme="minorHAnsi"/>
          <w:sz w:val="20"/>
        </w:rPr>
        <w:t xml:space="preserve"> Tytuł. Wydawca, miejsce wydania</w:t>
      </w:r>
      <w:r>
        <w:rPr>
          <w:rFonts w:asciiTheme="minorHAnsi" w:hAnsiTheme="minorHAnsi" w:cstheme="minorHAnsi"/>
          <w:sz w:val="20"/>
        </w:rPr>
        <w:t>)</w:t>
      </w:r>
    </w:p>
    <w:p w:rsidR="00C662C1" w:rsidRPr="000D34D2" w:rsidRDefault="00C662C1" w:rsidP="00C662C1">
      <w:pPr>
        <w:spacing w:line="276" w:lineRule="auto"/>
        <w:ind w:left="-5"/>
        <w:rPr>
          <w:rFonts w:asciiTheme="minorHAnsi" w:hAnsiTheme="minorHAnsi" w:cstheme="minorHAnsi"/>
          <w:lang w:val="en-GB"/>
        </w:rPr>
      </w:pPr>
      <w:r w:rsidRPr="000D34D2">
        <w:rPr>
          <w:rFonts w:asciiTheme="minorHAnsi" w:hAnsiTheme="minorHAnsi" w:cstheme="minorHAnsi"/>
          <w:b/>
        </w:rPr>
        <w:t xml:space="preserve">Broda B, </w:t>
      </w:r>
      <w:proofErr w:type="spellStart"/>
      <w:r w:rsidRPr="000D34D2">
        <w:rPr>
          <w:rFonts w:asciiTheme="minorHAnsi" w:hAnsiTheme="minorHAnsi" w:cstheme="minorHAnsi"/>
          <w:b/>
        </w:rPr>
        <w:t>Mowszowicz</w:t>
      </w:r>
      <w:proofErr w:type="spellEnd"/>
      <w:r w:rsidRPr="000D34D2">
        <w:rPr>
          <w:rFonts w:asciiTheme="minorHAnsi" w:hAnsiTheme="minorHAnsi" w:cstheme="minorHAnsi"/>
          <w:b/>
        </w:rPr>
        <w:t xml:space="preserve"> J</w:t>
      </w:r>
      <w:r>
        <w:rPr>
          <w:rFonts w:asciiTheme="minorHAnsi" w:hAnsiTheme="minorHAnsi" w:cstheme="minorHAnsi"/>
          <w:b/>
        </w:rPr>
        <w:t>,</w:t>
      </w:r>
      <w:r w:rsidRPr="000D34D2">
        <w:rPr>
          <w:rFonts w:asciiTheme="minorHAnsi" w:hAnsiTheme="minorHAnsi" w:cstheme="minorHAnsi"/>
        </w:rPr>
        <w:t xml:space="preserve"> 2000. Przewodnik do oznaczania roślin leczniczych i trujących. </w:t>
      </w:r>
      <w:proofErr w:type="spellStart"/>
      <w:r w:rsidRPr="000D34D2">
        <w:rPr>
          <w:rFonts w:asciiTheme="minorHAnsi" w:hAnsiTheme="minorHAnsi" w:cstheme="minorHAnsi"/>
          <w:lang w:val="en-GB"/>
        </w:rPr>
        <w:t>Wyd</w:t>
      </w:r>
      <w:proofErr w:type="spellEnd"/>
      <w:r w:rsidRPr="000D34D2">
        <w:rPr>
          <w:rFonts w:asciiTheme="minorHAnsi" w:hAnsiTheme="minorHAnsi" w:cstheme="minorHAnsi"/>
          <w:lang w:val="en-GB"/>
        </w:rPr>
        <w:t xml:space="preserve">. </w:t>
      </w:r>
      <w:proofErr w:type="spellStart"/>
      <w:r w:rsidRPr="000D34D2">
        <w:rPr>
          <w:rFonts w:asciiTheme="minorHAnsi" w:hAnsiTheme="minorHAnsi" w:cstheme="minorHAnsi"/>
          <w:lang w:val="en-GB"/>
        </w:rPr>
        <w:t>Lekarskie</w:t>
      </w:r>
      <w:proofErr w:type="spellEnd"/>
      <w:r w:rsidRPr="000D34D2">
        <w:rPr>
          <w:rFonts w:asciiTheme="minorHAnsi" w:hAnsiTheme="minorHAnsi" w:cstheme="minorHAnsi"/>
          <w:lang w:val="en-GB"/>
        </w:rPr>
        <w:t xml:space="preserve"> PZWL, Warszawa</w:t>
      </w:r>
    </w:p>
    <w:p w:rsidR="00C662C1" w:rsidRPr="000D34D2" w:rsidRDefault="00C662C1" w:rsidP="00C662C1">
      <w:pPr>
        <w:spacing w:after="120" w:line="276" w:lineRule="auto"/>
        <w:ind w:left="-5"/>
        <w:rPr>
          <w:rFonts w:asciiTheme="minorHAnsi" w:hAnsiTheme="minorHAnsi" w:cstheme="minorHAnsi"/>
        </w:rPr>
      </w:pPr>
      <w:proofErr w:type="spellStart"/>
      <w:r w:rsidRPr="000D34D2">
        <w:rPr>
          <w:rFonts w:asciiTheme="minorHAnsi" w:hAnsiTheme="minorHAnsi" w:cstheme="minorHAnsi"/>
          <w:b/>
          <w:lang w:val="en-GB"/>
        </w:rPr>
        <w:t>Bruneton</w:t>
      </w:r>
      <w:proofErr w:type="spellEnd"/>
      <w:r w:rsidRPr="000D34D2">
        <w:rPr>
          <w:rFonts w:asciiTheme="minorHAnsi" w:hAnsiTheme="minorHAnsi" w:cstheme="minorHAnsi"/>
          <w:b/>
          <w:lang w:val="en-GB"/>
        </w:rPr>
        <w:t xml:space="preserve"> J</w:t>
      </w:r>
      <w:r>
        <w:rPr>
          <w:rFonts w:asciiTheme="minorHAnsi" w:hAnsiTheme="minorHAnsi" w:cstheme="minorHAnsi"/>
          <w:b/>
          <w:lang w:val="en-GB"/>
        </w:rPr>
        <w:t>,</w:t>
      </w:r>
      <w:r w:rsidRPr="000D34D2">
        <w:rPr>
          <w:rFonts w:asciiTheme="minorHAnsi" w:hAnsiTheme="minorHAnsi" w:cstheme="minorHAnsi"/>
          <w:lang w:val="en-GB"/>
        </w:rPr>
        <w:t xml:space="preserve"> 2013. Toxic plants dangerous to human and animals. </w:t>
      </w:r>
      <w:r w:rsidRPr="000D34D2">
        <w:rPr>
          <w:rFonts w:asciiTheme="minorHAnsi" w:hAnsiTheme="minorHAnsi" w:cstheme="minorHAnsi"/>
        </w:rPr>
        <w:t>Lavoisier, Paris</w:t>
      </w:r>
    </w:p>
    <w:p w:rsidR="00C662C1" w:rsidRPr="000D34D2" w:rsidRDefault="00C662C1" w:rsidP="00C662C1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</w:rPr>
        <w:t xml:space="preserve">monografia zbiorowa, w której nie ma rozdziałów przypisanych poszczególnym autorom, ale jest osoba odpowiedzialna za redakcję książki: </w:t>
      </w:r>
    </w:p>
    <w:p w:rsidR="00C662C1" w:rsidRPr="000D34D2" w:rsidRDefault="00DD222B" w:rsidP="00C662C1">
      <w:pPr>
        <w:spacing w:after="120" w:line="276" w:lineRule="auto"/>
        <w:ind w:left="-5" w:firstLine="365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0"/>
        </w:rPr>
        <w:t>(</w:t>
      </w:r>
      <w:r w:rsidR="00C662C1" w:rsidRPr="000D34D2">
        <w:rPr>
          <w:rFonts w:asciiTheme="minorHAnsi" w:hAnsiTheme="minorHAnsi" w:cstheme="minorHAnsi"/>
          <w:b/>
          <w:sz w:val="20"/>
        </w:rPr>
        <w:t>Nazwisko(-a) inicjały imion redaktora</w:t>
      </w:r>
      <w:r w:rsidR="00C662C1" w:rsidRPr="000D34D2">
        <w:rPr>
          <w:rFonts w:asciiTheme="minorHAnsi" w:hAnsiTheme="minorHAnsi" w:cstheme="minorHAnsi"/>
          <w:sz w:val="20"/>
        </w:rPr>
        <w:t xml:space="preserve"> (red.)</w:t>
      </w:r>
      <w:r w:rsidR="0013467A">
        <w:rPr>
          <w:rFonts w:asciiTheme="minorHAnsi" w:hAnsiTheme="minorHAnsi" w:cstheme="minorHAnsi"/>
          <w:sz w:val="20"/>
        </w:rPr>
        <w:t>,</w:t>
      </w:r>
      <w:r w:rsidR="00C662C1" w:rsidRPr="000D34D2">
        <w:rPr>
          <w:rFonts w:asciiTheme="minorHAnsi" w:hAnsiTheme="minorHAnsi" w:cstheme="minorHAnsi"/>
          <w:sz w:val="20"/>
        </w:rPr>
        <w:t xml:space="preserve"> rok wydania</w:t>
      </w:r>
      <w:r w:rsidR="00C662C1">
        <w:rPr>
          <w:rFonts w:asciiTheme="minorHAnsi" w:hAnsiTheme="minorHAnsi" w:cstheme="minorHAnsi"/>
          <w:sz w:val="20"/>
        </w:rPr>
        <w:t>.</w:t>
      </w:r>
      <w:r w:rsidR="00C662C1" w:rsidRPr="000D34D2">
        <w:rPr>
          <w:rFonts w:asciiTheme="minorHAnsi" w:hAnsiTheme="minorHAnsi" w:cstheme="minorHAnsi"/>
          <w:sz w:val="20"/>
        </w:rPr>
        <w:t xml:space="preserve"> Tytuł. Wydawca, miejsce wydania</w:t>
      </w:r>
      <w:r>
        <w:rPr>
          <w:rFonts w:asciiTheme="minorHAnsi" w:hAnsiTheme="minorHAnsi" w:cstheme="minorHAnsi"/>
          <w:sz w:val="20"/>
        </w:rPr>
        <w:t>)</w:t>
      </w:r>
    </w:p>
    <w:p w:rsidR="00C662C1" w:rsidRPr="000D34D2" w:rsidRDefault="00C662C1" w:rsidP="00C662C1">
      <w:pPr>
        <w:spacing w:after="120" w:line="276" w:lineRule="auto"/>
        <w:ind w:left="-5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  <w:b/>
        </w:rPr>
        <w:t>Stawiński W</w:t>
      </w:r>
      <w:r w:rsidRPr="000D34D2">
        <w:rPr>
          <w:rFonts w:asciiTheme="minorHAnsi" w:hAnsiTheme="minorHAnsi" w:cstheme="minorHAnsi"/>
        </w:rPr>
        <w:t xml:space="preserve"> (red.)</w:t>
      </w:r>
      <w:r>
        <w:rPr>
          <w:rFonts w:asciiTheme="minorHAnsi" w:hAnsiTheme="minorHAnsi" w:cstheme="minorHAnsi"/>
        </w:rPr>
        <w:t>,</w:t>
      </w:r>
      <w:r w:rsidRPr="000D34D2">
        <w:rPr>
          <w:rFonts w:asciiTheme="minorHAnsi" w:hAnsiTheme="minorHAnsi" w:cstheme="minorHAnsi"/>
        </w:rPr>
        <w:t xml:space="preserve"> 2002. Zarys dydaktyki biologii. PWN, Warszawa</w:t>
      </w:r>
    </w:p>
    <w:p w:rsidR="00C662C1" w:rsidRPr="000D34D2" w:rsidRDefault="00C662C1" w:rsidP="00C662C1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</w:rPr>
        <w:lastRenderedPageBreak/>
        <w:t>rozdział z książki:</w:t>
      </w:r>
    </w:p>
    <w:p w:rsidR="00C662C1" w:rsidRPr="000D34D2" w:rsidRDefault="00DD222B" w:rsidP="00C662C1">
      <w:pPr>
        <w:spacing w:after="120" w:line="276" w:lineRule="auto"/>
        <w:ind w:left="36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0"/>
        </w:rPr>
        <w:t>(</w:t>
      </w:r>
      <w:r w:rsidR="00C662C1" w:rsidRPr="000D34D2">
        <w:rPr>
          <w:rFonts w:asciiTheme="minorHAnsi" w:hAnsiTheme="minorHAnsi" w:cstheme="minorHAnsi"/>
          <w:b/>
          <w:sz w:val="20"/>
        </w:rPr>
        <w:t>Nazwisko(-a) inicjały imion autora rozdziału</w:t>
      </w:r>
      <w:r w:rsidR="00C662C1">
        <w:rPr>
          <w:rFonts w:asciiTheme="minorHAnsi" w:hAnsiTheme="minorHAnsi" w:cstheme="minorHAnsi"/>
          <w:b/>
          <w:sz w:val="20"/>
        </w:rPr>
        <w:t>,</w:t>
      </w:r>
      <w:r w:rsidR="00C662C1" w:rsidRPr="000D34D2">
        <w:rPr>
          <w:rFonts w:asciiTheme="minorHAnsi" w:hAnsiTheme="minorHAnsi" w:cstheme="minorHAnsi"/>
          <w:sz w:val="20"/>
        </w:rPr>
        <w:t xml:space="preserve"> rok wydania</w:t>
      </w:r>
      <w:r w:rsidR="0013467A">
        <w:rPr>
          <w:rFonts w:asciiTheme="minorHAnsi" w:hAnsiTheme="minorHAnsi" w:cstheme="minorHAnsi"/>
          <w:sz w:val="20"/>
        </w:rPr>
        <w:t>.</w:t>
      </w:r>
      <w:r w:rsidR="00C662C1" w:rsidRPr="000D34D2">
        <w:rPr>
          <w:rFonts w:asciiTheme="minorHAnsi" w:hAnsiTheme="minorHAnsi" w:cstheme="minorHAnsi"/>
          <w:sz w:val="20"/>
        </w:rPr>
        <w:t xml:space="preserve"> Tytuł rozdziału. [W:] Tytuł książki. Red. Inicjał imienia i nazwisko redaktora książki. Wydawca, miejsce wydania: zakres stron rozdziału</w:t>
      </w:r>
      <w:r>
        <w:rPr>
          <w:rFonts w:asciiTheme="minorHAnsi" w:hAnsiTheme="minorHAnsi" w:cstheme="minorHAnsi"/>
          <w:sz w:val="20"/>
        </w:rPr>
        <w:t>)</w:t>
      </w:r>
    </w:p>
    <w:p w:rsidR="00C662C1" w:rsidRPr="000D34D2" w:rsidRDefault="00C662C1" w:rsidP="00C662C1">
      <w:pPr>
        <w:spacing w:after="120" w:line="276" w:lineRule="auto"/>
        <w:ind w:left="-5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  <w:b/>
        </w:rPr>
        <w:t>Zielonko A</w:t>
      </w:r>
      <w:r>
        <w:rPr>
          <w:rFonts w:asciiTheme="minorHAnsi" w:hAnsiTheme="minorHAnsi" w:cstheme="minorHAnsi"/>
          <w:b/>
        </w:rPr>
        <w:t>,</w:t>
      </w:r>
      <w:r w:rsidRPr="000D34D2">
        <w:rPr>
          <w:rFonts w:asciiTheme="minorHAnsi" w:hAnsiTheme="minorHAnsi" w:cstheme="minorHAnsi"/>
        </w:rPr>
        <w:t xml:space="preserve"> 2003. Planowanie terenów zieleni. [W:] Kształtowanie terenów zieleni. Red. W Niemirski. Arkady, Warszawa: 24–28</w:t>
      </w:r>
    </w:p>
    <w:p w:rsidR="00C662C1" w:rsidRPr="000D34D2" w:rsidRDefault="00C662C1" w:rsidP="00C662C1">
      <w:pPr>
        <w:pStyle w:val="Akapitzlist"/>
        <w:numPr>
          <w:ilvl w:val="0"/>
          <w:numId w:val="4"/>
        </w:numPr>
        <w:spacing w:after="27" w:line="276" w:lineRule="auto"/>
        <w:contextualSpacing/>
        <w:jc w:val="both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</w:rPr>
        <w:t xml:space="preserve">artykuł z czasopisma periodycznego: </w:t>
      </w:r>
    </w:p>
    <w:p w:rsidR="00C662C1" w:rsidRPr="000D34D2" w:rsidRDefault="00DD222B" w:rsidP="00C662C1">
      <w:pPr>
        <w:spacing w:after="120" w:line="276" w:lineRule="auto"/>
        <w:ind w:left="36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(</w:t>
      </w:r>
      <w:r w:rsidR="00C662C1" w:rsidRPr="000D34D2">
        <w:rPr>
          <w:rFonts w:asciiTheme="minorHAnsi" w:hAnsiTheme="minorHAnsi" w:cstheme="minorHAnsi"/>
          <w:b/>
          <w:sz w:val="20"/>
        </w:rPr>
        <w:t>Nazwisko(-a) inicjały imion</w:t>
      </w:r>
      <w:r w:rsidR="00C662C1">
        <w:rPr>
          <w:rFonts w:asciiTheme="minorHAnsi" w:hAnsiTheme="minorHAnsi" w:cstheme="minorHAnsi"/>
          <w:b/>
          <w:sz w:val="20"/>
        </w:rPr>
        <w:t>,</w:t>
      </w:r>
      <w:r w:rsidR="00C662C1" w:rsidRPr="000D34D2">
        <w:rPr>
          <w:rFonts w:asciiTheme="minorHAnsi" w:hAnsiTheme="minorHAnsi" w:cstheme="minorHAnsi"/>
          <w:sz w:val="20"/>
        </w:rPr>
        <w:t xml:space="preserve"> rok wydania</w:t>
      </w:r>
      <w:r w:rsidR="0013467A">
        <w:rPr>
          <w:rFonts w:asciiTheme="minorHAnsi" w:hAnsiTheme="minorHAnsi" w:cstheme="minorHAnsi"/>
          <w:sz w:val="20"/>
        </w:rPr>
        <w:t>.</w:t>
      </w:r>
      <w:r w:rsidR="00C662C1" w:rsidRPr="000D34D2">
        <w:rPr>
          <w:rFonts w:asciiTheme="minorHAnsi" w:hAnsiTheme="minorHAnsi" w:cstheme="minorHAnsi"/>
          <w:sz w:val="20"/>
        </w:rPr>
        <w:t xml:space="preserve"> Tytuł artykułu. Nazwa czasopisma lub jego oficjalny skrót, numer tomu lub zeszytu (numer rocznika – jeśli dotyczy): zakres stron</w:t>
      </w:r>
      <w:r>
        <w:rPr>
          <w:rFonts w:asciiTheme="minorHAnsi" w:hAnsiTheme="minorHAnsi" w:cstheme="minorHAnsi"/>
          <w:sz w:val="20"/>
        </w:rPr>
        <w:t>)</w:t>
      </w:r>
    </w:p>
    <w:p w:rsidR="00C662C1" w:rsidRPr="000D34D2" w:rsidRDefault="00C662C1" w:rsidP="00C662C1">
      <w:pPr>
        <w:spacing w:after="27" w:line="276" w:lineRule="auto"/>
        <w:ind w:left="-5"/>
        <w:rPr>
          <w:rFonts w:asciiTheme="minorHAnsi" w:hAnsiTheme="minorHAnsi" w:cstheme="minorHAnsi"/>
          <w:lang w:val="en-US"/>
        </w:rPr>
      </w:pPr>
      <w:r w:rsidRPr="000D34D2">
        <w:rPr>
          <w:rFonts w:asciiTheme="minorHAnsi" w:hAnsiTheme="minorHAnsi" w:cstheme="minorHAnsi"/>
          <w:b/>
          <w:lang w:val="en-US"/>
        </w:rPr>
        <w:t>Haswell C</w:t>
      </w:r>
      <w:r>
        <w:rPr>
          <w:rFonts w:asciiTheme="minorHAnsi" w:hAnsiTheme="minorHAnsi" w:cstheme="minorHAnsi"/>
          <w:b/>
          <w:lang w:val="en-US"/>
        </w:rPr>
        <w:t>,</w:t>
      </w:r>
      <w:r w:rsidRPr="000D34D2">
        <w:rPr>
          <w:rFonts w:asciiTheme="minorHAnsi" w:hAnsiTheme="minorHAnsi" w:cstheme="minorHAnsi"/>
          <w:lang w:val="en-US"/>
        </w:rPr>
        <w:t xml:space="preserve"> 2012. Chilling injury of horticultural crops – review. Trends Plant Sci 7: 184–186</w:t>
      </w:r>
    </w:p>
    <w:p w:rsidR="00C662C1" w:rsidRPr="000D34D2" w:rsidRDefault="00C662C1" w:rsidP="00C662C1">
      <w:pPr>
        <w:spacing w:after="120" w:line="276" w:lineRule="auto"/>
        <w:ind w:left="-5"/>
        <w:rPr>
          <w:rFonts w:asciiTheme="minorHAnsi" w:hAnsiTheme="minorHAnsi" w:cstheme="minorHAnsi"/>
          <w:lang w:val="en-GB"/>
        </w:rPr>
      </w:pPr>
      <w:r w:rsidRPr="000D34D2">
        <w:rPr>
          <w:rFonts w:asciiTheme="minorHAnsi" w:hAnsiTheme="minorHAnsi" w:cstheme="minorHAnsi"/>
          <w:b/>
          <w:lang w:val="en-GB"/>
        </w:rPr>
        <w:t>Giese J</w:t>
      </w:r>
      <w:r>
        <w:rPr>
          <w:rFonts w:asciiTheme="minorHAnsi" w:hAnsiTheme="minorHAnsi" w:cstheme="minorHAnsi"/>
          <w:b/>
          <w:lang w:val="en-GB"/>
        </w:rPr>
        <w:t>,</w:t>
      </w:r>
      <w:r w:rsidRPr="000D34D2">
        <w:rPr>
          <w:rFonts w:asciiTheme="minorHAnsi" w:hAnsiTheme="minorHAnsi" w:cstheme="minorHAnsi"/>
          <w:lang w:val="en-GB"/>
        </w:rPr>
        <w:t xml:space="preserve"> 2006. Developments in beverage additives. Food </w:t>
      </w:r>
      <w:proofErr w:type="spellStart"/>
      <w:r w:rsidRPr="000D34D2">
        <w:rPr>
          <w:rFonts w:asciiTheme="minorHAnsi" w:hAnsiTheme="minorHAnsi" w:cstheme="minorHAnsi"/>
          <w:lang w:val="en-GB"/>
        </w:rPr>
        <w:t>Technol</w:t>
      </w:r>
      <w:proofErr w:type="spellEnd"/>
      <w:r w:rsidRPr="000D34D2">
        <w:rPr>
          <w:rFonts w:asciiTheme="minorHAnsi" w:hAnsiTheme="minorHAnsi" w:cstheme="minorHAnsi"/>
          <w:lang w:val="en-GB"/>
        </w:rPr>
        <w:t xml:space="preserve"> 49(9): 64–72</w:t>
      </w:r>
    </w:p>
    <w:p w:rsidR="00C662C1" w:rsidRPr="000D34D2" w:rsidRDefault="00C662C1" w:rsidP="00C662C1">
      <w:pPr>
        <w:pStyle w:val="Akapitzlist"/>
        <w:numPr>
          <w:ilvl w:val="0"/>
          <w:numId w:val="4"/>
        </w:numPr>
        <w:spacing w:after="27" w:line="276" w:lineRule="auto"/>
        <w:contextualSpacing/>
        <w:jc w:val="both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</w:rPr>
        <w:t xml:space="preserve">publikacja z wydawnictwa nieperiodycznego, np. materiałów konferencyjnych: </w:t>
      </w:r>
    </w:p>
    <w:p w:rsidR="00C662C1" w:rsidRPr="000D34D2" w:rsidRDefault="00DD222B" w:rsidP="00C662C1">
      <w:pPr>
        <w:spacing w:after="120" w:line="276" w:lineRule="auto"/>
        <w:ind w:left="36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(</w:t>
      </w:r>
      <w:r w:rsidR="00C662C1" w:rsidRPr="000D34D2">
        <w:rPr>
          <w:rFonts w:asciiTheme="minorHAnsi" w:hAnsiTheme="minorHAnsi" w:cstheme="minorHAnsi"/>
          <w:b/>
          <w:sz w:val="20"/>
        </w:rPr>
        <w:t>Nazwisko(-a) inicjały imion autora publikacji</w:t>
      </w:r>
      <w:r w:rsidR="00C662C1">
        <w:rPr>
          <w:rFonts w:asciiTheme="minorHAnsi" w:hAnsiTheme="minorHAnsi" w:cstheme="minorHAnsi"/>
          <w:b/>
          <w:sz w:val="20"/>
        </w:rPr>
        <w:t>,</w:t>
      </w:r>
      <w:r w:rsidR="00C662C1" w:rsidRPr="000D34D2">
        <w:rPr>
          <w:rFonts w:asciiTheme="minorHAnsi" w:hAnsiTheme="minorHAnsi" w:cstheme="minorHAnsi"/>
          <w:sz w:val="20"/>
        </w:rPr>
        <w:t xml:space="preserve"> rok wydania</w:t>
      </w:r>
      <w:r w:rsidR="0013467A">
        <w:rPr>
          <w:rFonts w:asciiTheme="minorHAnsi" w:hAnsiTheme="minorHAnsi" w:cstheme="minorHAnsi"/>
          <w:sz w:val="20"/>
        </w:rPr>
        <w:t>.</w:t>
      </w:r>
      <w:r w:rsidR="00C662C1" w:rsidRPr="000D34D2">
        <w:rPr>
          <w:rFonts w:asciiTheme="minorHAnsi" w:hAnsiTheme="minorHAnsi" w:cstheme="minorHAnsi"/>
          <w:sz w:val="20"/>
        </w:rPr>
        <w:t xml:space="preserve"> Tytuł artykułu. [W:] Pełny tytuł materiałów konferencyjnych. Red. Inicjał imienia i nazwisko redaktora(-ów). Wydawca, miejsce wydania: zakres stron rozdziału</w:t>
      </w:r>
      <w:r>
        <w:rPr>
          <w:rFonts w:asciiTheme="minorHAnsi" w:hAnsiTheme="minorHAnsi" w:cstheme="minorHAnsi"/>
          <w:sz w:val="20"/>
        </w:rPr>
        <w:t>)</w:t>
      </w:r>
    </w:p>
    <w:p w:rsidR="00C662C1" w:rsidRPr="000D34D2" w:rsidRDefault="00C662C1" w:rsidP="00C662C1">
      <w:pPr>
        <w:spacing w:after="120" w:line="276" w:lineRule="auto"/>
        <w:ind w:left="-5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  <w:b/>
        </w:rPr>
        <w:t>Prończuk S</w:t>
      </w:r>
      <w:r>
        <w:rPr>
          <w:rFonts w:asciiTheme="minorHAnsi" w:hAnsiTheme="minorHAnsi" w:cstheme="minorHAnsi"/>
          <w:b/>
        </w:rPr>
        <w:t>,</w:t>
      </w:r>
      <w:r w:rsidRPr="000D34D2">
        <w:rPr>
          <w:rFonts w:asciiTheme="minorHAnsi" w:hAnsiTheme="minorHAnsi" w:cstheme="minorHAnsi"/>
        </w:rPr>
        <w:t xml:space="preserve"> 2004. Typy i rodzaje trawników – zakładanie oraz użytkowanie. [W:] Materiały </w:t>
      </w:r>
      <w:r w:rsidR="00DD222B">
        <w:rPr>
          <w:rFonts w:asciiTheme="minorHAnsi" w:hAnsiTheme="minorHAnsi" w:cstheme="minorHAnsi"/>
        </w:rPr>
        <w:t>k</w:t>
      </w:r>
      <w:r w:rsidRPr="000D34D2">
        <w:rPr>
          <w:rFonts w:asciiTheme="minorHAnsi" w:hAnsiTheme="minorHAnsi" w:cstheme="minorHAnsi"/>
        </w:rPr>
        <w:t xml:space="preserve">onferencyjne „Miasto – ogród”. Sto lat rozwoju idei. Problemy ochrony i kształtowania zieleni miejskiej. Wrocław 18-20.06.2004. Red. F. Gospodarczyk, B. </w:t>
      </w:r>
      <w:proofErr w:type="spellStart"/>
      <w:r w:rsidRPr="000D34D2">
        <w:rPr>
          <w:rFonts w:asciiTheme="minorHAnsi" w:hAnsiTheme="minorHAnsi" w:cstheme="minorHAnsi"/>
        </w:rPr>
        <w:t>Wojtyszyn</w:t>
      </w:r>
      <w:proofErr w:type="spellEnd"/>
      <w:r w:rsidRPr="000D34D2">
        <w:rPr>
          <w:rFonts w:asciiTheme="minorHAnsi" w:hAnsiTheme="minorHAnsi" w:cstheme="minorHAnsi"/>
        </w:rPr>
        <w:t>. DWN, Wrocław: 57–62</w:t>
      </w:r>
    </w:p>
    <w:p w:rsidR="00C662C1" w:rsidRPr="000D34D2" w:rsidRDefault="00C662C1" w:rsidP="00C662C1">
      <w:pPr>
        <w:pStyle w:val="Akapitzlist"/>
        <w:numPr>
          <w:ilvl w:val="0"/>
          <w:numId w:val="4"/>
        </w:numPr>
        <w:spacing w:after="27" w:line="276" w:lineRule="auto"/>
        <w:contextualSpacing/>
        <w:jc w:val="both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</w:rPr>
        <w:t>akty prawne:</w:t>
      </w:r>
    </w:p>
    <w:p w:rsidR="00C662C1" w:rsidRPr="000D34D2" w:rsidRDefault="00C662C1" w:rsidP="00C662C1">
      <w:pPr>
        <w:spacing w:after="27" w:line="276" w:lineRule="auto"/>
        <w:ind w:left="-5"/>
        <w:jc w:val="both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</w:rPr>
        <w:t>Ustawa z dnia 24 sierpnia 1991 r. o ochronie przeciwpożarowej (Dz.U. z 1991 r. Nr 81, poz. 351)</w:t>
      </w:r>
    </w:p>
    <w:p w:rsidR="00C662C1" w:rsidRPr="000D34D2" w:rsidRDefault="00C662C1" w:rsidP="00C662C1">
      <w:pPr>
        <w:spacing w:after="27" w:line="276" w:lineRule="auto"/>
        <w:ind w:left="-5"/>
        <w:jc w:val="both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</w:rPr>
        <w:t xml:space="preserve">Rozporządzenie Ministra Infrastruktury z dnia 12 kwietnia 2002 r. w sprawie warunków technicznych, jakim powinny odpowiadać budynki i ich usytuowanie (Dz.U. z 2002 r. Nr 75, poz. 690, z </w:t>
      </w:r>
      <w:proofErr w:type="spellStart"/>
      <w:r w:rsidRPr="000D34D2">
        <w:rPr>
          <w:rFonts w:asciiTheme="minorHAnsi" w:hAnsiTheme="minorHAnsi" w:cstheme="minorHAnsi"/>
        </w:rPr>
        <w:t>późn</w:t>
      </w:r>
      <w:proofErr w:type="spellEnd"/>
      <w:r w:rsidRPr="000D34D2">
        <w:rPr>
          <w:rFonts w:asciiTheme="minorHAnsi" w:hAnsiTheme="minorHAnsi" w:cstheme="minorHAnsi"/>
        </w:rPr>
        <w:t>. zm.)</w:t>
      </w:r>
    </w:p>
    <w:p w:rsidR="00C662C1" w:rsidRPr="000D34D2" w:rsidRDefault="00C662C1" w:rsidP="00C662C1">
      <w:pPr>
        <w:spacing w:after="120" w:line="276" w:lineRule="auto"/>
        <w:ind w:left="-5"/>
        <w:jc w:val="both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</w:rPr>
        <w:t>PN-EN ISO/IEC 17050-1:2010. Ocena zgodności. Deklaracja zgodności składana przez dostawcę. Część 1: Wymagania ogólne</w:t>
      </w:r>
    </w:p>
    <w:p w:rsidR="00C662C1" w:rsidRPr="000D34D2" w:rsidRDefault="00C662C1" w:rsidP="00C662C1">
      <w:pPr>
        <w:pStyle w:val="Akapitzlist"/>
        <w:numPr>
          <w:ilvl w:val="0"/>
          <w:numId w:val="4"/>
        </w:numPr>
        <w:spacing w:after="27" w:line="276" w:lineRule="auto"/>
        <w:contextualSpacing/>
        <w:jc w:val="both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</w:rPr>
        <w:t>materiały internetowe:</w:t>
      </w:r>
    </w:p>
    <w:p w:rsidR="00C662C1" w:rsidRPr="000D34D2" w:rsidRDefault="00C662C1" w:rsidP="00C662C1">
      <w:pPr>
        <w:spacing w:after="27" w:line="276" w:lineRule="auto"/>
        <w:ind w:left="-5"/>
        <w:jc w:val="both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  <w:b/>
        </w:rPr>
        <w:t>Nowak L</w:t>
      </w:r>
      <w:r>
        <w:rPr>
          <w:rFonts w:asciiTheme="minorHAnsi" w:hAnsiTheme="minorHAnsi" w:cstheme="minorHAnsi"/>
          <w:b/>
        </w:rPr>
        <w:t>,</w:t>
      </w:r>
      <w:r w:rsidRPr="000D34D2">
        <w:rPr>
          <w:rFonts w:asciiTheme="minorHAnsi" w:hAnsiTheme="minorHAnsi" w:cstheme="minorHAnsi"/>
        </w:rPr>
        <w:t xml:space="preserve"> 1996. Podręcznik internauty – podstawowe informacje o sieci. Protokół dostępu: http://www.pagi.pl/pagi.start/PODRECZNIK/podrmenu.htm (20.11.2011)</w:t>
      </w:r>
    </w:p>
    <w:p w:rsidR="00C662C1" w:rsidRPr="000D34D2" w:rsidRDefault="00C662C1" w:rsidP="00C662C1">
      <w:pPr>
        <w:spacing w:after="120" w:line="276" w:lineRule="auto"/>
        <w:ind w:left="-5"/>
        <w:jc w:val="both"/>
        <w:rPr>
          <w:rFonts w:asciiTheme="minorHAnsi" w:hAnsiTheme="minorHAnsi" w:cstheme="minorHAnsi"/>
        </w:rPr>
      </w:pPr>
      <w:r w:rsidRPr="00DD222B">
        <w:rPr>
          <w:rFonts w:asciiTheme="minorHAnsi" w:hAnsiTheme="minorHAnsi" w:cstheme="minorHAnsi"/>
          <w:b/>
        </w:rPr>
        <w:t>FAOSTAT</w:t>
      </w:r>
      <w:r w:rsidR="00DD222B">
        <w:rPr>
          <w:rFonts w:asciiTheme="minorHAnsi" w:hAnsiTheme="minorHAnsi" w:cstheme="minorHAnsi"/>
        </w:rPr>
        <w:t>,</w:t>
      </w:r>
      <w:r w:rsidRPr="000D34D2">
        <w:rPr>
          <w:rFonts w:asciiTheme="minorHAnsi" w:hAnsiTheme="minorHAnsi" w:cstheme="minorHAnsi"/>
        </w:rPr>
        <w:t xml:space="preserve"> 2016. </w:t>
      </w:r>
      <w:proofErr w:type="spellStart"/>
      <w:r w:rsidRPr="000D34D2">
        <w:rPr>
          <w:rFonts w:asciiTheme="minorHAnsi" w:hAnsiTheme="minorHAnsi" w:cstheme="minorHAnsi"/>
        </w:rPr>
        <w:t>Crop</w:t>
      </w:r>
      <w:proofErr w:type="spellEnd"/>
      <w:r w:rsidRPr="000D34D2">
        <w:rPr>
          <w:rFonts w:asciiTheme="minorHAnsi" w:hAnsiTheme="minorHAnsi" w:cstheme="minorHAnsi"/>
        </w:rPr>
        <w:t xml:space="preserve"> </w:t>
      </w:r>
      <w:proofErr w:type="spellStart"/>
      <w:r w:rsidRPr="000D34D2">
        <w:rPr>
          <w:rFonts w:asciiTheme="minorHAnsi" w:hAnsiTheme="minorHAnsi" w:cstheme="minorHAnsi"/>
        </w:rPr>
        <w:t>production</w:t>
      </w:r>
      <w:proofErr w:type="spellEnd"/>
      <w:r w:rsidRPr="000D34D2">
        <w:rPr>
          <w:rFonts w:asciiTheme="minorHAnsi" w:hAnsiTheme="minorHAnsi" w:cstheme="minorHAnsi"/>
        </w:rPr>
        <w:t xml:space="preserve"> </w:t>
      </w:r>
      <w:proofErr w:type="spellStart"/>
      <w:r w:rsidRPr="000D34D2">
        <w:rPr>
          <w:rFonts w:asciiTheme="minorHAnsi" w:hAnsiTheme="minorHAnsi" w:cstheme="minorHAnsi"/>
        </w:rPr>
        <w:t>database</w:t>
      </w:r>
      <w:proofErr w:type="spellEnd"/>
      <w:r w:rsidRPr="000D34D2">
        <w:rPr>
          <w:rFonts w:asciiTheme="minorHAnsi" w:hAnsiTheme="minorHAnsi" w:cstheme="minorHAnsi"/>
        </w:rPr>
        <w:t>. Protokół dostępu: http://faostat3.fao.org (3.11.2016)</w:t>
      </w:r>
      <w:r w:rsidRPr="000D34D2">
        <w:rPr>
          <w:rFonts w:asciiTheme="minorHAnsi" w:hAnsiTheme="minorHAnsi" w:cstheme="minorHAnsi"/>
        </w:rPr>
        <w:br/>
      </w:r>
      <w:r w:rsidRPr="00DD222B">
        <w:rPr>
          <w:rFonts w:asciiTheme="minorHAnsi" w:hAnsiTheme="minorHAnsi" w:cstheme="minorHAnsi"/>
          <w:b/>
        </w:rPr>
        <w:t>Internet 1</w:t>
      </w:r>
      <w:r w:rsidR="00DD222B">
        <w:rPr>
          <w:rFonts w:asciiTheme="minorHAnsi" w:hAnsiTheme="minorHAnsi" w:cstheme="minorHAnsi"/>
        </w:rPr>
        <w:t>,</w:t>
      </w:r>
      <w:r w:rsidRPr="000D34D2">
        <w:rPr>
          <w:rFonts w:asciiTheme="minorHAnsi" w:hAnsiTheme="minorHAnsi" w:cstheme="minorHAnsi"/>
        </w:rPr>
        <w:t xml:space="preserve"> </w:t>
      </w:r>
      <w:hyperlink r:id="rId9" w:history="1">
        <w:r w:rsidRPr="000D34D2">
          <w:rPr>
            <w:rStyle w:val="Hipercze"/>
            <w:rFonts w:asciiTheme="minorHAnsi" w:hAnsiTheme="minorHAnsi" w:cstheme="minorHAnsi"/>
          </w:rPr>
          <w:t>www.wikipedia.org</w:t>
        </w:r>
      </w:hyperlink>
      <w:r w:rsidRPr="000D34D2">
        <w:rPr>
          <w:rFonts w:asciiTheme="minorHAnsi" w:hAnsiTheme="minorHAnsi" w:cstheme="minorHAnsi"/>
        </w:rPr>
        <w:t xml:space="preserve"> 2.01.2020</w:t>
      </w:r>
    </w:p>
    <w:p w:rsidR="00C662C1" w:rsidRPr="000D34D2" w:rsidRDefault="00C662C1" w:rsidP="00C662C1">
      <w:pPr>
        <w:pStyle w:val="Akapitzlist"/>
        <w:numPr>
          <w:ilvl w:val="0"/>
          <w:numId w:val="4"/>
        </w:numPr>
        <w:spacing w:after="27" w:line="276" w:lineRule="auto"/>
        <w:contextualSpacing/>
        <w:jc w:val="both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</w:rPr>
        <w:t>prace doktorskie i magisterskie:</w:t>
      </w:r>
    </w:p>
    <w:p w:rsidR="00C662C1" w:rsidRPr="000D34D2" w:rsidRDefault="00DD222B" w:rsidP="00C662C1">
      <w:pPr>
        <w:spacing w:after="120" w:line="276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</w:rPr>
        <w:t>(</w:t>
      </w:r>
      <w:r w:rsidR="00C662C1" w:rsidRPr="000D34D2">
        <w:rPr>
          <w:rFonts w:asciiTheme="minorHAnsi" w:hAnsiTheme="minorHAnsi" w:cstheme="minorHAnsi"/>
          <w:b/>
          <w:sz w:val="20"/>
        </w:rPr>
        <w:t>Nazwisko(-a) inicjały imion autora</w:t>
      </w:r>
      <w:r w:rsidR="00C662C1">
        <w:rPr>
          <w:rFonts w:asciiTheme="minorHAnsi" w:hAnsiTheme="minorHAnsi" w:cstheme="minorHAnsi"/>
          <w:sz w:val="20"/>
        </w:rPr>
        <w:t xml:space="preserve">, </w:t>
      </w:r>
      <w:r w:rsidR="00C662C1" w:rsidRPr="000D34D2">
        <w:rPr>
          <w:rFonts w:asciiTheme="minorHAnsi" w:hAnsiTheme="minorHAnsi" w:cstheme="minorHAnsi"/>
          <w:sz w:val="20"/>
        </w:rPr>
        <w:t>rok publikacji</w:t>
      </w:r>
      <w:r w:rsidR="00C662C1">
        <w:rPr>
          <w:rFonts w:asciiTheme="minorHAnsi" w:hAnsiTheme="minorHAnsi" w:cstheme="minorHAnsi"/>
          <w:sz w:val="20"/>
        </w:rPr>
        <w:t>.</w:t>
      </w:r>
      <w:r w:rsidR="00C662C1" w:rsidRPr="000D34D2">
        <w:rPr>
          <w:rFonts w:asciiTheme="minorHAnsi" w:hAnsiTheme="minorHAnsi" w:cstheme="minorHAnsi"/>
          <w:sz w:val="20"/>
        </w:rPr>
        <w:t xml:space="preserve"> Tytuł. Rodzaj pracy, instytucja. Protokół dostępu (jeśli dotyczy)</w:t>
      </w:r>
      <w:r>
        <w:rPr>
          <w:rFonts w:asciiTheme="minorHAnsi" w:hAnsiTheme="minorHAnsi" w:cstheme="minorHAnsi"/>
          <w:sz w:val="20"/>
        </w:rPr>
        <w:t>)</w:t>
      </w:r>
    </w:p>
    <w:p w:rsidR="00C662C1" w:rsidRPr="000D34D2" w:rsidRDefault="00C662C1" w:rsidP="00C662C1">
      <w:pPr>
        <w:spacing w:after="27" w:line="276" w:lineRule="auto"/>
        <w:jc w:val="both"/>
        <w:rPr>
          <w:rFonts w:asciiTheme="minorHAnsi" w:hAnsiTheme="minorHAnsi" w:cstheme="minorHAnsi"/>
        </w:rPr>
      </w:pPr>
      <w:proofErr w:type="spellStart"/>
      <w:r w:rsidRPr="000D34D2">
        <w:rPr>
          <w:rFonts w:asciiTheme="minorHAnsi" w:hAnsiTheme="minorHAnsi" w:cstheme="minorHAnsi"/>
          <w:b/>
          <w:lang w:val="en-GB"/>
        </w:rPr>
        <w:lastRenderedPageBreak/>
        <w:t>Bernardi</w:t>
      </w:r>
      <w:proofErr w:type="spellEnd"/>
      <w:r w:rsidRPr="000D34D2">
        <w:rPr>
          <w:rFonts w:asciiTheme="minorHAnsi" w:hAnsiTheme="minorHAnsi" w:cstheme="minorHAnsi"/>
          <w:b/>
          <w:lang w:val="en-GB"/>
        </w:rPr>
        <w:t xml:space="preserve"> RA</w:t>
      </w:r>
      <w:r>
        <w:rPr>
          <w:rFonts w:asciiTheme="minorHAnsi" w:hAnsiTheme="minorHAnsi" w:cstheme="minorHAnsi"/>
          <w:b/>
          <w:lang w:val="en-GB"/>
        </w:rPr>
        <w:t>,</w:t>
      </w:r>
      <w:r w:rsidRPr="000D34D2">
        <w:rPr>
          <w:rFonts w:asciiTheme="minorHAnsi" w:hAnsiTheme="minorHAnsi" w:cstheme="minorHAnsi"/>
          <w:lang w:val="en-GB"/>
        </w:rPr>
        <w:t xml:space="preserve"> 1990. </w:t>
      </w:r>
      <w:r w:rsidRPr="000D34D2">
        <w:rPr>
          <w:rFonts w:asciiTheme="minorHAnsi" w:hAnsiTheme="minorHAnsi" w:cstheme="minorHAnsi"/>
          <w:lang w:val="en-US"/>
        </w:rPr>
        <w:t xml:space="preserve">Accounting pronouncements, firm size, and firm industry: Their effect on Altman’s bankruptcy prediction model. </w:t>
      </w:r>
      <w:r w:rsidRPr="000D34D2">
        <w:rPr>
          <w:rFonts w:asciiTheme="minorHAnsi" w:hAnsiTheme="minorHAnsi" w:cstheme="minorHAnsi"/>
        </w:rPr>
        <w:t>Praca doktorska, Nova University. Protokół dostępu: http://www.google.com/~bernadi/dissertation.pdf (12.11.2002)</w:t>
      </w:r>
    </w:p>
    <w:p w:rsidR="00C662C1" w:rsidRPr="000D34D2" w:rsidRDefault="00C662C1" w:rsidP="00C662C1">
      <w:pPr>
        <w:spacing w:after="27" w:line="276" w:lineRule="auto"/>
        <w:ind w:left="-5"/>
        <w:jc w:val="both"/>
        <w:rPr>
          <w:rFonts w:asciiTheme="minorHAnsi" w:hAnsiTheme="minorHAnsi" w:cstheme="minorHAnsi"/>
          <w:lang w:val="en-GB"/>
        </w:rPr>
      </w:pPr>
      <w:r w:rsidRPr="000D34D2">
        <w:rPr>
          <w:rFonts w:asciiTheme="minorHAnsi" w:hAnsiTheme="minorHAnsi" w:cstheme="minorHAnsi"/>
          <w:b/>
          <w:lang w:val="en-GB"/>
        </w:rPr>
        <w:t>Patterson GW</w:t>
      </w:r>
      <w:r>
        <w:rPr>
          <w:rFonts w:asciiTheme="minorHAnsi" w:hAnsiTheme="minorHAnsi" w:cstheme="minorHAnsi"/>
          <w:b/>
          <w:lang w:val="en-GB"/>
        </w:rPr>
        <w:t>,</w:t>
      </w:r>
      <w:r w:rsidRPr="000D34D2">
        <w:rPr>
          <w:rFonts w:asciiTheme="minorHAnsi" w:hAnsiTheme="minorHAnsi" w:cstheme="minorHAnsi"/>
          <w:lang w:val="en-GB"/>
        </w:rPr>
        <w:t xml:space="preserve"> 2003</w:t>
      </w:r>
      <w:r>
        <w:rPr>
          <w:rFonts w:asciiTheme="minorHAnsi" w:hAnsiTheme="minorHAnsi" w:cstheme="minorHAnsi"/>
          <w:lang w:val="en-GB"/>
        </w:rPr>
        <w:t>.</w:t>
      </w:r>
      <w:r w:rsidRPr="000D34D2">
        <w:rPr>
          <w:rFonts w:asciiTheme="minorHAnsi" w:hAnsiTheme="minorHAnsi" w:cstheme="minorHAnsi"/>
          <w:lang w:val="en-GB"/>
        </w:rPr>
        <w:t xml:space="preserve"> </w:t>
      </w:r>
      <w:r w:rsidRPr="000D34D2">
        <w:rPr>
          <w:rFonts w:asciiTheme="minorHAnsi" w:hAnsiTheme="minorHAnsi" w:cstheme="minorHAnsi"/>
          <w:lang w:val="en-US"/>
        </w:rPr>
        <w:t xml:space="preserve">A comparison of multi-year instructional programs (looping) and regular education program utilizing scale scores in reading. </w:t>
      </w:r>
      <w:proofErr w:type="spellStart"/>
      <w:r w:rsidRPr="000D34D2">
        <w:rPr>
          <w:rFonts w:asciiTheme="minorHAnsi" w:hAnsiTheme="minorHAnsi" w:cstheme="minorHAnsi"/>
          <w:lang w:val="en-GB"/>
        </w:rPr>
        <w:t>Praca</w:t>
      </w:r>
      <w:proofErr w:type="spellEnd"/>
      <w:r w:rsidRPr="000D34D2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0D34D2">
        <w:rPr>
          <w:rFonts w:asciiTheme="minorHAnsi" w:hAnsiTheme="minorHAnsi" w:cstheme="minorHAnsi"/>
          <w:lang w:val="en-GB"/>
        </w:rPr>
        <w:t>magisterska</w:t>
      </w:r>
      <w:proofErr w:type="spellEnd"/>
      <w:r w:rsidRPr="000D34D2">
        <w:rPr>
          <w:rFonts w:asciiTheme="minorHAnsi" w:hAnsiTheme="minorHAnsi" w:cstheme="minorHAnsi"/>
          <w:lang w:val="en-GB"/>
        </w:rPr>
        <w:t>, University of Florida</w:t>
      </w:r>
    </w:p>
    <w:p w:rsidR="00C662C1" w:rsidRPr="000D34D2" w:rsidRDefault="00C662C1" w:rsidP="00C662C1">
      <w:pPr>
        <w:pStyle w:val="Akapitzlist"/>
        <w:numPr>
          <w:ilvl w:val="0"/>
          <w:numId w:val="4"/>
        </w:numPr>
        <w:spacing w:after="27" w:line="276" w:lineRule="auto"/>
        <w:contextualSpacing/>
        <w:jc w:val="both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</w:rPr>
        <w:t>patent:</w:t>
      </w:r>
    </w:p>
    <w:p w:rsidR="00C662C1" w:rsidRPr="000D34D2" w:rsidRDefault="00DD222B" w:rsidP="00C662C1">
      <w:pPr>
        <w:spacing w:after="120" w:line="276" w:lineRule="auto"/>
        <w:ind w:left="357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</w:rPr>
        <w:t>(</w:t>
      </w:r>
      <w:r w:rsidR="00C662C1" w:rsidRPr="000D34D2">
        <w:rPr>
          <w:rFonts w:asciiTheme="minorHAnsi" w:hAnsiTheme="minorHAnsi" w:cstheme="minorHAnsi"/>
          <w:b/>
          <w:sz w:val="20"/>
        </w:rPr>
        <w:t>Nazwisko(-a) inicjały imion autora</w:t>
      </w:r>
      <w:r w:rsidR="00C662C1">
        <w:rPr>
          <w:rFonts w:asciiTheme="minorHAnsi" w:hAnsiTheme="minorHAnsi" w:cstheme="minorHAnsi"/>
          <w:b/>
          <w:sz w:val="20"/>
        </w:rPr>
        <w:t>,</w:t>
      </w:r>
      <w:r w:rsidR="00C662C1" w:rsidRPr="000D34D2">
        <w:rPr>
          <w:rFonts w:asciiTheme="minorHAnsi" w:hAnsiTheme="minorHAnsi" w:cstheme="minorHAnsi"/>
          <w:sz w:val="20"/>
        </w:rPr>
        <w:t xml:space="preserve"> rok opublikowania przez biuro patentowe)</w:t>
      </w:r>
      <w:r w:rsidR="0013467A">
        <w:rPr>
          <w:rFonts w:asciiTheme="minorHAnsi" w:hAnsiTheme="minorHAnsi" w:cstheme="minorHAnsi"/>
          <w:sz w:val="20"/>
        </w:rPr>
        <w:t>.</w:t>
      </w:r>
      <w:r w:rsidR="00C662C1" w:rsidRPr="000D34D2">
        <w:rPr>
          <w:rFonts w:asciiTheme="minorHAnsi" w:hAnsiTheme="minorHAnsi" w:cstheme="minorHAnsi"/>
          <w:sz w:val="20"/>
        </w:rPr>
        <w:t xml:space="preserve"> Rodzaj patentu. Tytuł patentu. Numer patentu. Miejsce wydania, nazwa biura patentowego</w:t>
      </w:r>
      <w:r>
        <w:rPr>
          <w:rFonts w:asciiTheme="minorHAnsi" w:hAnsiTheme="minorHAnsi" w:cstheme="minorHAnsi"/>
          <w:sz w:val="20"/>
        </w:rPr>
        <w:t>)</w:t>
      </w:r>
    </w:p>
    <w:p w:rsidR="00C662C1" w:rsidRPr="000D34D2" w:rsidRDefault="00C662C1" w:rsidP="00C662C1">
      <w:pPr>
        <w:spacing w:line="276" w:lineRule="auto"/>
        <w:ind w:left="-6" w:hanging="11"/>
        <w:jc w:val="both"/>
        <w:rPr>
          <w:rFonts w:asciiTheme="minorHAnsi" w:hAnsiTheme="minorHAnsi" w:cstheme="minorHAnsi"/>
        </w:rPr>
      </w:pPr>
      <w:proofErr w:type="spellStart"/>
      <w:r w:rsidRPr="000D34D2">
        <w:rPr>
          <w:rFonts w:asciiTheme="minorHAnsi" w:hAnsiTheme="minorHAnsi" w:cstheme="minorHAnsi"/>
          <w:b/>
        </w:rPr>
        <w:t>Borwin</w:t>
      </w:r>
      <w:proofErr w:type="spellEnd"/>
      <w:r w:rsidRPr="000D34D2">
        <w:rPr>
          <w:rFonts w:asciiTheme="minorHAnsi" w:hAnsiTheme="minorHAnsi" w:cstheme="minorHAnsi"/>
          <w:b/>
        </w:rPr>
        <w:t xml:space="preserve"> GF</w:t>
      </w:r>
      <w:r>
        <w:rPr>
          <w:rFonts w:asciiTheme="minorHAnsi" w:hAnsiTheme="minorHAnsi" w:cstheme="minorHAnsi"/>
          <w:b/>
        </w:rPr>
        <w:t>,</w:t>
      </w:r>
      <w:r w:rsidRPr="000D34D2">
        <w:rPr>
          <w:rFonts w:asciiTheme="minorHAnsi" w:hAnsiTheme="minorHAnsi" w:cstheme="minorHAnsi"/>
        </w:rPr>
        <w:t xml:space="preserve"> 1998. </w:t>
      </w:r>
      <w:r w:rsidRPr="000D34D2">
        <w:rPr>
          <w:rFonts w:asciiTheme="minorHAnsi" w:hAnsiTheme="minorHAnsi" w:cstheme="minorHAnsi"/>
          <w:lang w:val="en-US"/>
        </w:rPr>
        <w:t xml:space="preserve">Patent USA. Improvement in machines for tapering bars for reaping and mowing machines. </w:t>
      </w:r>
      <w:r w:rsidRPr="000D34D2">
        <w:rPr>
          <w:rFonts w:asciiTheme="minorHAnsi" w:hAnsiTheme="minorHAnsi" w:cstheme="minorHAnsi"/>
        </w:rPr>
        <w:t xml:space="preserve">US178,323. Washington, U.S. Patent and </w:t>
      </w:r>
      <w:proofErr w:type="spellStart"/>
      <w:r w:rsidRPr="000D34D2">
        <w:rPr>
          <w:rFonts w:asciiTheme="minorHAnsi" w:hAnsiTheme="minorHAnsi" w:cstheme="minorHAnsi"/>
        </w:rPr>
        <w:t>Trademark</w:t>
      </w:r>
      <w:proofErr w:type="spellEnd"/>
      <w:r w:rsidRPr="000D34D2">
        <w:rPr>
          <w:rFonts w:asciiTheme="minorHAnsi" w:hAnsiTheme="minorHAnsi" w:cstheme="minorHAnsi"/>
        </w:rPr>
        <w:t xml:space="preserve"> Office</w:t>
      </w:r>
    </w:p>
    <w:p w:rsidR="00C662C1" w:rsidRPr="000D34D2" w:rsidRDefault="00C662C1" w:rsidP="00C662C1">
      <w:pPr>
        <w:spacing w:line="276" w:lineRule="auto"/>
        <w:ind w:left="-6" w:hanging="11"/>
        <w:rPr>
          <w:rFonts w:asciiTheme="minorHAnsi" w:hAnsiTheme="minorHAnsi" w:cstheme="minorHAnsi"/>
        </w:rPr>
      </w:pPr>
    </w:p>
    <w:p w:rsidR="00C662C1" w:rsidRPr="000D34D2" w:rsidRDefault="00C662C1" w:rsidP="00C662C1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</w:rPr>
        <w:t>Spis literatury powinien być numerowany, wysunięcie drugiego i następnych wierszy ustawić na 0,75 cm.</w:t>
      </w:r>
    </w:p>
    <w:p w:rsidR="00C662C1" w:rsidRPr="000D34D2" w:rsidRDefault="00C662C1" w:rsidP="00C662C1">
      <w:pPr>
        <w:spacing w:after="120" w:line="276" w:lineRule="auto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</w:rPr>
        <w:t>Przykładowy spis literatury:</w:t>
      </w:r>
    </w:p>
    <w:p w:rsidR="00C662C1" w:rsidRPr="000D34D2" w:rsidRDefault="00C662C1" w:rsidP="00C662C1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proofErr w:type="spellStart"/>
      <w:r w:rsidRPr="000D34D2">
        <w:rPr>
          <w:rFonts w:asciiTheme="minorHAnsi" w:hAnsiTheme="minorHAnsi" w:cstheme="minorHAnsi"/>
          <w:b/>
          <w:bCs/>
        </w:rPr>
        <w:t>Capecka</w:t>
      </w:r>
      <w:proofErr w:type="spellEnd"/>
      <w:r w:rsidRPr="000D34D2">
        <w:rPr>
          <w:rFonts w:asciiTheme="minorHAnsi" w:hAnsiTheme="minorHAnsi" w:cstheme="minorHAnsi"/>
          <w:b/>
          <w:bCs/>
        </w:rPr>
        <w:t xml:space="preserve"> E, </w:t>
      </w:r>
      <w:proofErr w:type="spellStart"/>
      <w:r w:rsidRPr="000D34D2">
        <w:rPr>
          <w:rFonts w:asciiTheme="minorHAnsi" w:hAnsiTheme="minorHAnsi" w:cstheme="minorHAnsi"/>
          <w:b/>
          <w:bCs/>
        </w:rPr>
        <w:t>Geszprych</w:t>
      </w:r>
      <w:proofErr w:type="spellEnd"/>
      <w:r w:rsidRPr="000D34D2">
        <w:rPr>
          <w:rFonts w:asciiTheme="minorHAnsi" w:hAnsiTheme="minorHAnsi" w:cstheme="minorHAnsi"/>
          <w:b/>
          <w:bCs/>
        </w:rPr>
        <w:t xml:space="preserve"> A, Przybył JL, Kunicki E, Binder A, Bączek K, Węglarz Z</w:t>
      </w:r>
      <w:r>
        <w:rPr>
          <w:rFonts w:asciiTheme="minorHAnsi" w:hAnsiTheme="minorHAnsi" w:cstheme="minorHAnsi"/>
          <w:b/>
          <w:bCs/>
        </w:rPr>
        <w:t>,</w:t>
      </w:r>
      <w:r w:rsidRPr="000D34D2">
        <w:rPr>
          <w:rFonts w:asciiTheme="minorHAnsi" w:hAnsiTheme="minorHAnsi" w:cstheme="minorHAnsi"/>
        </w:rPr>
        <w:t xml:space="preserve"> 2012. </w:t>
      </w:r>
      <w:r w:rsidRPr="000D34D2">
        <w:rPr>
          <w:rFonts w:asciiTheme="minorHAnsi" w:hAnsiTheme="minorHAnsi" w:cstheme="minorHAnsi"/>
          <w:lang w:val="en-GB"/>
        </w:rPr>
        <w:t>Accumulation of phenolic compounds in underground organs of dropwort (</w:t>
      </w:r>
      <w:proofErr w:type="spellStart"/>
      <w:r w:rsidRPr="000D34D2">
        <w:rPr>
          <w:rFonts w:asciiTheme="minorHAnsi" w:hAnsiTheme="minorHAnsi" w:cstheme="minorHAnsi"/>
          <w:i/>
          <w:lang w:val="en-GB"/>
        </w:rPr>
        <w:t>Filipendula</w:t>
      </w:r>
      <w:proofErr w:type="spellEnd"/>
      <w:r w:rsidRPr="000D34D2">
        <w:rPr>
          <w:rFonts w:asciiTheme="minorHAnsi" w:hAnsiTheme="minorHAnsi" w:cstheme="minorHAnsi"/>
          <w:i/>
          <w:lang w:val="en-GB"/>
        </w:rPr>
        <w:t xml:space="preserve"> vulgaris</w:t>
      </w:r>
      <w:r w:rsidRPr="000D34D2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0D34D2">
        <w:rPr>
          <w:rFonts w:asciiTheme="minorHAnsi" w:hAnsiTheme="minorHAnsi" w:cstheme="minorHAnsi"/>
          <w:lang w:val="en-GB"/>
        </w:rPr>
        <w:t>Moench</w:t>
      </w:r>
      <w:proofErr w:type="spellEnd"/>
      <w:r w:rsidRPr="000D34D2">
        <w:rPr>
          <w:rFonts w:asciiTheme="minorHAnsi" w:hAnsiTheme="minorHAnsi" w:cstheme="minorHAnsi"/>
          <w:lang w:val="en-GB"/>
        </w:rPr>
        <w:t xml:space="preserve">). </w:t>
      </w:r>
      <w:r w:rsidRPr="000D34D2">
        <w:rPr>
          <w:rFonts w:asciiTheme="minorHAnsi" w:hAnsiTheme="minorHAnsi" w:cstheme="minorHAnsi"/>
        </w:rPr>
        <w:t xml:space="preserve">Acta </w:t>
      </w:r>
      <w:proofErr w:type="spellStart"/>
      <w:r w:rsidRPr="000D34D2">
        <w:rPr>
          <w:rFonts w:asciiTheme="minorHAnsi" w:hAnsiTheme="minorHAnsi" w:cstheme="minorHAnsi"/>
        </w:rPr>
        <w:t>Sci</w:t>
      </w:r>
      <w:proofErr w:type="spellEnd"/>
      <w:r w:rsidRPr="000D34D2">
        <w:rPr>
          <w:rFonts w:asciiTheme="minorHAnsi" w:hAnsiTheme="minorHAnsi" w:cstheme="minorHAnsi"/>
        </w:rPr>
        <w:t xml:space="preserve"> Pol, </w:t>
      </w:r>
      <w:proofErr w:type="spellStart"/>
      <w:r w:rsidRPr="000D34D2">
        <w:rPr>
          <w:rFonts w:asciiTheme="minorHAnsi" w:hAnsiTheme="minorHAnsi" w:cstheme="minorHAnsi"/>
        </w:rPr>
        <w:t>Hortorum</w:t>
      </w:r>
      <w:proofErr w:type="spellEnd"/>
      <w:r w:rsidRPr="000D34D2">
        <w:rPr>
          <w:rFonts w:asciiTheme="minorHAnsi" w:hAnsiTheme="minorHAnsi" w:cstheme="minorHAnsi"/>
        </w:rPr>
        <w:t xml:space="preserve"> </w:t>
      </w:r>
      <w:proofErr w:type="spellStart"/>
      <w:r w:rsidRPr="000D34D2">
        <w:rPr>
          <w:rFonts w:asciiTheme="minorHAnsi" w:hAnsiTheme="minorHAnsi" w:cstheme="minorHAnsi"/>
        </w:rPr>
        <w:t>Cultus</w:t>
      </w:r>
      <w:proofErr w:type="spellEnd"/>
      <w:r w:rsidRPr="000D34D2">
        <w:rPr>
          <w:rFonts w:asciiTheme="minorHAnsi" w:hAnsiTheme="minorHAnsi" w:cstheme="minorHAnsi"/>
        </w:rPr>
        <w:t xml:space="preserve"> 11(4): 101–109</w:t>
      </w:r>
    </w:p>
    <w:p w:rsidR="00C662C1" w:rsidRPr="000D34D2" w:rsidRDefault="00C662C1" w:rsidP="00C662C1">
      <w:pPr>
        <w:numPr>
          <w:ilvl w:val="0"/>
          <w:numId w:val="2"/>
        </w:numPr>
        <w:spacing w:before="100" w:beforeAutospacing="1" w:after="100" w:afterAutospacing="1" w:line="276" w:lineRule="auto"/>
        <w:ind w:left="426" w:hanging="426"/>
        <w:jc w:val="both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  <w:b/>
          <w:bCs/>
        </w:rPr>
        <w:t>Gawroński S, Gawrońska H</w:t>
      </w:r>
      <w:r>
        <w:rPr>
          <w:rFonts w:asciiTheme="minorHAnsi" w:hAnsiTheme="minorHAnsi" w:cstheme="minorHAnsi"/>
          <w:b/>
          <w:bCs/>
        </w:rPr>
        <w:t>,</w:t>
      </w:r>
      <w:r w:rsidRPr="000D34D2">
        <w:rPr>
          <w:rFonts w:asciiTheme="minorHAnsi" w:hAnsiTheme="minorHAnsi" w:cstheme="minorHAnsi"/>
        </w:rPr>
        <w:t xml:space="preserve"> 2012. Gospodarka niskoemisyjna a </w:t>
      </w:r>
      <w:proofErr w:type="spellStart"/>
      <w:r w:rsidRPr="000D34D2">
        <w:rPr>
          <w:rFonts w:asciiTheme="minorHAnsi" w:hAnsiTheme="minorHAnsi" w:cstheme="minorHAnsi"/>
        </w:rPr>
        <w:t>fitoremediacja</w:t>
      </w:r>
      <w:proofErr w:type="spellEnd"/>
      <w:r w:rsidRPr="000D34D2">
        <w:rPr>
          <w:rFonts w:asciiTheme="minorHAnsi" w:hAnsiTheme="minorHAnsi" w:cstheme="minorHAnsi"/>
        </w:rPr>
        <w:t xml:space="preserve"> dróg. [W:] Materiały Konferencyjne „LV Techniczne dni drogowe”. Ossa, 13-15.11.2012. Red. A Siedlecka. SITK RP, Warszawa: 21–25</w:t>
      </w:r>
    </w:p>
    <w:p w:rsidR="00C662C1" w:rsidRPr="000D34D2" w:rsidRDefault="00C662C1" w:rsidP="00C662C1">
      <w:pPr>
        <w:numPr>
          <w:ilvl w:val="0"/>
          <w:numId w:val="2"/>
        </w:numPr>
        <w:spacing w:before="100" w:beforeAutospacing="1" w:after="100" w:afterAutospacing="1" w:line="276" w:lineRule="auto"/>
        <w:ind w:left="426" w:hanging="426"/>
        <w:jc w:val="both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  <w:b/>
          <w:bCs/>
          <w:lang w:val="en-US"/>
        </w:rPr>
        <w:t>Hartwell DS, Smith D</w:t>
      </w:r>
      <w:r>
        <w:rPr>
          <w:rFonts w:asciiTheme="minorHAnsi" w:hAnsiTheme="minorHAnsi" w:cstheme="minorHAnsi"/>
          <w:b/>
          <w:bCs/>
          <w:lang w:val="en-US"/>
        </w:rPr>
        <w:t>,</w:t>
      </w:r>
      <w:r w:rsidRPr="000D34D2">
        <w:rPr>
          <w:rFonts w:asciiTheme="minorHAnsi" w:hAnsiTheme="minorHAnsi" w:cstheme="minorHAnsi"/>
          <w:lang w:val="en-US"/>
        </w:rPr>
        <w:t xml:space="preserve"> 2007. Effects of light supplementing on the growth and yield of </w:t>
      </w:r>
      <w:r w:rsidRPr="000D34D2">
        <w:rPr>
          <w:rFonts w:asciiTheme="minorHAnsi" w:hAnsiTheme="minorHAnsi" w:cstheme="minorHAnsi"/>
          <w:i/>
          <w:lang w:val="en-US"/>
        </w:rPr>
        <w:t xml:space="preserve">Chrysanthemum </w:t>
      </w:r>
      <w:proofErr w:type="spellStart"/>
      <w:r w:rsidRPr="000D34D2">
        <w:rPr>
          <w:rFonts w:asciiTheme="minorHAnsi" w:hAnsiTheme="minorHAnsi" w:cstheme="minorHAnsi"/>
          <w:i/>
          <w:lang w:val="en-US"/>
        </w:rPr>
        <w:t>morifolium</w:t>
      </w:r>
      <w:proofErr w:type="spellEnd"/>
      <w:r w:rsidRPr="000D34D2">
        <w:rPr>
          <w:rFonts w:asciiTheme="minorHAnsi" w:hAnsiTheme="minorHAnsi" w:cstheme="minorHAnsi"/>
          <w:lang w:val="en-US"/>
        </w:rPr>
        <w:t xml:space="preserve">. </w:t>
      </w:r>
      <w:proofErr w:type="spellStart"/>
      <w:r w:rsidRPr="000D34D2">
        <w:rPr>
          <w:rFonts w:asciiTheme="minorHAnsi" w:hAnsiTheme="minorHAnsi" w:cstheme="minorHAnsi"/>
        </w:rPr>
        <w:t>Sci</w:t>
      </w:r>
      <w:proofErr w:type="spellEnd"/>
      <w:r w:rsidRPr="000D34D2">
        <w:rPr>
          <w:rFonts w:asciiTheme="minorHAnsi" w:hAnsiTheme="minorHAnsi" w:cstheme="minorHAnsi"/>
        </w:rPr>
        <w:t xml:space="preserve"> </w:t>
      </w:r>
      <w:proofErr w:type="spellStart"/>
      <w:r w:rsidRPr="000D34D2">
        <w:rPr>
          <w:rFonts w:asciiTheme="minorHAnsi" w:hAnsiTheme="minorHAnsi" w:cstheme="minorHAnsi"/>
        </w:rPr>
        <w:t>Hort</w:t>
      </w:r>
      <w:proofErr w:type="spellEnd"/>
      <w:r w:rsidRPr="000D34D2">
        <w:rPr>
          <w:rFonts w:asciiTheme="minorHAnsi" w:hAnsiTheme="minorHAnsi" w:cstheme="minorHAnsi"/>
        </w:rPr>
        <w:t xml:space="preserve"> 78: 121–135</w:t>
      </w:r>
    </w:p>
    <w:p w:rsidR="00C662C1" w:rsidRPr="000D34D2" w:rsidRDefault="00C662C1" w:rsidP="00C662C1">
      <w:pPr>
        <w:numPr>
          <w:ilvl w:val="0"/>
          <w:numId w:val="2"/>
        </w:numPr>
        <w:spacing w:before="100" w:beforeAutospacing="1" w:after="100" w:afterAutospacing="1" w:line="276" w:lineRule="auto"/>
        <w:ind w:left="426" w:hanging="426"/>
        <w:jc w:val="both"/>
        <w:rPr>
          <w:rFonts w:asciiTheme="minorHAnsi" w:hAnsiTheme="minorHAnsi" w:cstheme="minorHAnsi"/>
          <w:lang w:val="en-US"/>
        </w:rPr>
      </w:pPr>
      <w:r w:rsidRPr="000D34D2">
        <w:rPr>
          <w:rFonts w:asciiTheme="minorHAnsi" w:hAnsiTheme="minorHAnsi" w:cstheme="minorHAnsi"/>
          <w:b/>
          <w:bCs/>
          <w:lang w:val="en-US"/>
        </w:rPr>
        <w:t xml:space="preserve">Kawamura Y, </w:t>
      </w:r>
      <w:proofErr w:type="spellStart"/>
      <w:r w:rsidRPr="000D34D2">
        <w:rPr>
          <w:rFonts w:asciiTheme="minorHAnsi" w:hAnsiTheme="minorHAnsi" w:cstheme="minorHAnsi"/>
          <w:b/>
          <w:bCs/>
          <w:lang w:val="en-US"/>
        </w:rPr>
        <w:t>Uemura</w:t>
      </w:r>
      <w:proofErr w:type="spellEnd"/>
      <w:r w:rsidRPr="000D34D2">
        <w:rPr>
          <w:rFonts w:asciiTheme="minorHAnsi" w:hAnsiTheme="minorHAnsi" w:cstheme="minorHAnsi"/>
          <w:b/>
          <w:bCs/>
          <w:lang w:val="en-US"/>
        </w:rPr>
        <w:t xml:space="preserve"> M</w:t>
      </w:r>
      <w:r>
        <w:rPr>
          <w:rFonts w:asciiTheme="minorHAnsi" w:hAnsiTheme="minorHAnsi" w:cstheme="minorHAnsi"/>
          <w:b/>
          <w:bCs/>
          <w:lang w:val="en-US"/>
        </w:rPr>
        <w:t>,</w:t>
      </w:r>
      <w:r w:rsidRPr="000D34D2">
        <w:rPr>
          <w:rFonts w:asciiTheme="minorHAnsi" w:hAnsiTheme="minorHAnsi" w:cstheme="minorHAnsi"/>
          <w:lang w:val="en-US"/>
        </w:rPr>
        <w:t xml:space="preserve"> 2014. Plant low-temperature tolerance and its cellular mechanisms. [W:] Plant abiotic stress. Red. MA Jenks, PM Hasegawa. John Wiley &amp; Sons, New York: 109–132</w:t>
      </w:r>
    </w:p>
    <w:p w:rsidR="00C662C1" w:rsidRPr="000D34D2" w:rsidRDefault="00C662C1" w:rsidP="00C662C1">
      <w:pPr>
        <w:numPr>
          <w:ilvl w:val="0"/>
          <w:numId w:val="2"/>
        </w:numPr>
        <w:spacing w:before="100" w:beforeAutospacing="1" w:after="100" w:afterAutospacing="1" w:line="276" w:lineRule="auto"/>
        <w:ind w:left="426" w:hanging="426"/>
        <w:jc w:val="both"/>
        <w:rPr>
          <w:rFonts w:asciiTheme="minorHAnsi" w:hAnsiTheme="minorHAnsi" w:cstheme="minorHAnsi"/>
          <w:lang w:val="en-GB"/>
        </w:rPr>
      </w:pPr>
      <w:proofErr w:type="spellStart"/>
      <w:r w:rsidRPr="000D34D2">
        <w:rPr>
          <w:rFonts w:asciiTheme="minorHAnsi" w:hAnsiTheme="minorHAnsi" w:cstheme="minorHAnsi"/>
          <w:b/>
          <w:bCs/>
          <w:lang w:val="en-US"/>
        </w:rPr>
        <w:t>Larcher</w:t>
      </w:r>
      <w:proofErr w:type="spellEnd"/>
      <w:r w:rsidRPr="000D34D2">
        <w:rPr>
          <w:rFonts w:asciiTheme="minorHAnsi" w:hAnsiTheme="minorHAnsi" w:cstheme="minorHAnsi"/>
          <w:b/>
          <w:bCs/>
          <w:lang w:val="en-US"/>
        </w:rPr>
        <w:t xml:space="preserve"> W</w:t>
      </w:r>
      <w:r>
        <w:rPr>
          <w:rFonts w:asciiTheme="minorHAnsi" w:hAnsiTheme="minorHAnsi" w:cstheme="minorHAnsi"/>
          <w:b/>
          <w:bCs/>
          <w:lang w:val="en-US"/>
        </w:rPr>
        <w:t>,</w:t>
      </w:r>
      <w:r w:rsidRPr="000D34D2">
        <w:rPr>
          <w:rFonts w:asciiTheme="minorHAnsi" w:hAnsiTheme="minorHAnsi" w:cstheme="minorHAnsi"/>
          <w:lang w:val="en-US"/>
        </w:rPr>
        <w:t xml:space="preserve"> 2004. Physiological plant ecology: ecophysiology and stress physiology of functional groups. Springer-Verlag, </w:t>
      </w:r>
      <w:proofErr w:type="spellStart"/>
      <w:r w:rsidRPr="000D34D2">
        <w:rPr>
          <w:rFonts w:asciiTheme="minorHAnsi" w:hAnsiTheme="minorHAnsi" w:cstheme="minorHAnsi"/>
          <w:lang w:val="en-US"/>
        </w:rPr>
        <w:t>Berl</w:t>
      </w:r>
      <w:proofErr w:type="spellEnd"/>
      <w:r w:rsidRPr="000D34D2">
        <w:rPr>
          <w:rFonts w:asciiTheme="minorHAnsi" w:hAnsiTheme="minorHAnsi" w:cstheme="minorHAnsi"/>
          <w:lang w:val="en-GB"/>
        </w:rPr>
        <w:t>in</w:t>
      </w:r>
    </w:p>
    <w:p w:rsidR="00C662C1" w:rsidRPr="000D34D2" w:rsidRDefault="00C662C1" w:rsidP="00C662C1">
      <w:pPr>
        <w:numPr>
          <w:ilvl w:val="0"/>
          <w:numId w:val="2"/>
        </w:numPr>
        <w:spacing w:before="100" w:beforeAutospacing="1" w:after="100" w:afterAutospacing="1" w:line="276" w:lineRule="auto"/>
        <w:ind w:left="426" w:hanging="426"/>
        <w:jc w:val="both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  <w:b/>
          <w:bCs/>
        </w:rPr>
        <w:t>Podsędek A</w:t>
      </w:r>
      <w:r>
        <w:rPr>
          <w:rFonts w:asciiTheme="minorHAnsi" w:hAnsiTheme="minorHAnsi" w:cstheme="minorHAnsi"/>
          <w:b/>
          <w:bCs/>
        </w:rPr>
        <w:t>,</w:t>
      </w:r>
      <w:r w:rsidRPr="000D34D2">
        <w:rPr>
          <w:rFonts w:asciiTheme="minorHAnsi" w:hAnsiTheme="minorHAnsi" w:cstheme="minorHAnsi"/>
        </w:rPr>
        <w:t xml:space="preserve"> 2007. Karotenoidy. [W:] Przeciwutleniacze w żywności. Red. W. Grajka. WNT, Warszawa: 171–177</w:t>
      </w:r>
    </w:p>
    <w:p w:rsidR="00C662C1" w:rsidRPr="000D34D2" w:rsidRDefault="00C662C1" w:rsidP="00C662C1">
      <w:pPr>
        <w:numPr>
          <w:ilvl w:val="0"/>
          <w:numId w:val="2"/>
        </w:numPr>
        <w:spacing w:before="100" w:beforeAutospacing="1" w:after="100" w:afterAutospacing="1" w:line="276" w:lineRule="auto"/>
        <w:ind w:left="426" w:hanging="426"/>
        <w:jc w:val="both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  <w:b/>
          <w:bCs/>
        </w:rPr>
        <w:t>Rozporządzenie</w:t>
      </w:r>
      <w:r w:rsidRPr="000D34D2">
        <w:rPr>
          <w:rFonts w:asciiTheme="minorHAnsi" w:hAnsiTheme="minorHAnsi" w:cstheme="minorHAnsi"/>
        </w:rPr>
        <w:t xml:space="preserve"> wykonawcze Komisji (UE) nr 195/2014 z dnia 28 lutego 2014 r. ustanawiające standardowe wartości w przywozie dla ustalania ceny wejścia niektórych owoców i warzyw (Dz.U. UE z 2014 r. Nr L 61/1)</w:t>
      </w:r>
    </w:p>
    <w:p w:rsidR="00C662C1" w:rsidRPr="000D34D2" w:rsidRDefault="00C662C1" w:rsidP="00C662C1">
      <w:pPr>
        <w:numPr>
          <w:ilvl w:val="0"/>
          <w:numId w:val="2"/>
        </w:numPr>
        <w:spacing w:before="100" w:beforeAutospacing="1" w:after="100" w:afterAutospacing="1" w:line="276" w:lineRule="auto"/>
        <w:ind w:left="426" w:hanging="426"/>
        <w:jc w:val="both"/>
        <w:rPr>
          <w:rFonts w:asciiTheme="minorHAnsi" w:hAnsiTheme="minorHAnsi" w:cstheme="minorHAnsi"/>
          <w:lang w:val="en-GB"/>
        </w:rPr>
      </w:pPr>
      <w:proofErr w:type="spellStart"/>
      <w:r w:rsidRPr="000D34D2">
        <w:rPr>
          <w:rFonts w:asciiTheme="minorHAnsi" w:hAnsiTheme="minorHAnsi" w:cstheme="minorHAnsi"/>
          <w:b/>
          <w:bCs/>
          <w:lang w:val="en-GB"/>
        </w:rPr>
        <w:t>Strik</w:t>
      </w:r>
      <w:proofErr w:type="spellEnd"/>
      <w:r w:rsidRPr="000D34D2">
        <w:rPr>
          <w:rFonts w:asciiTheme="minorHAnsi" w:hAnsiTheme="minorHAnsi" w:cstheme="minorHAnsi"/>
          <w:b/>
          <w:bCs/>
          <w:lang w:val="en-GB"/>
        </w:rPr>
        <w:t xml:space="preserve"> B, Buller G</w:t>
      </w:r>
      <w:r>
        <w:rPr>
          <w:rFonts w:asciiTheme="minorHAnsi" w:hAnsiTheme="minorHAnsi" w:cstheme="minorHAnsi"/>
          <w:b/>
          <w:bCs/>
          <w:lang w:val="en-GB"/>
        </w:rPr>
        <w:t>,</w:t>
      </w:r>
      <w:r w:rsidRPr="000D34D2">
        <w:rPr>
          <w:rFonts w:asciiTheme="minorHAnsi" w:hAnsiTheme="minorHAnsi" w:cstheme="minorHAnsi"/>
          <w:lang w:val="en-GB"/>
        </w:rPr>
        <w:t xml:space="preserve"> 2004. Effect of in-row sparing and early cropping on field and dry weight partitioning of three highbush </w:t>
      </w:r>
      <w:proofErr w:type="spellStart"/>
      <w:r w:rsidRPr="000D34D2">
        <w:rPr>
          <w:rFonts w:asciiTheme="minorHAnsi" w:hAnsiTheme="minorHAnsi" w:cstheme="minorHAnsi"/>
          <w:lang w:val="en-GB"/>
        </w:rPr>
        <w:t>blu</w:t>
      </w:r>
      <w:r w:rsidRPr="000D34D2">
        <w:rPr>
          <w:rFonts w:asciiTheme="minorHAnsi" w:hAnsiTheme="minorHAnsi" w:cstheme="minorHAnsi"/>
          <w:lang w:val="en-US"/>
        </w:rPr>
        <w:t>eberry</w:t>
      </w:r>
      <w:proofErr w:type="spellEnd"/>
      <w:r w:rsidRPr="000D34D2">
        <w:rPr>
          <w:rFonts w:asciiTheme="minorHAnsi" w:hAnsiTheme="minorHAnsi" w:cstheme="minorHAnsi"/>
          <w:lang w:val="en-US"/>
        </w:rPr>
        <w:t xml:space="preserve"> cultivars. [W:] Proceedings of the Ninth North American Blueberry Research and Extension Workers Conference. Halifax, Nova Scotia, 20-25.08.2004. </w:t>
      </w:r>
      <w:r w:rsidRPr="000D34D2">
        <w:rPr>
          <w:rFonts w:asciiTheme="minorHAnsi" w:hAnsiTheme="minorHAnsi" w:cstheme="minorHAnsi"/>
          <w:lang w:val="en-GB"/>
        </w:rPr>
        <w:t xml:space="preserve">Red. CF </w:t>
      </w:r>
      <w:proofErr w:type="spellStart"/>
      <w:r w:rsidRPr="000D34D2">
        <w:rPr>
          <w:rFonts w:asciiTheme="minorHAnsi" w:hAnsiTheme="minorHAnsi" w:cstheme="minorHAnsi"/>
          <w:lang w:val="en-GB"/>
        </w:rPr>
        <w:t>Fomey</w:t>
      </w:r>
      <w:proofErr w:type="spellEnd"/>
      <w:r w:rsidRPr="000D34D2">
        <w:rPr>
          <w:rFonts w:asciiTheme="minorHAnsi" w:hAnsiTheme="minorHAnsi" w:cstheme="minorHAnsi"/>
          <w:lang w:val="en-GB"/>
        </w:rPr>
        <w:t xml:space="preserve">, LJ Eaton. Haworth Press, </w:t>
      </w:r>
      <w:proofErr w:type="spellStart"/>
      <w:r w:rsidRPr="000D34D2">
        <w:rPr>
          <w:rFonts w:asciiTheme="minorHAnsi" w:hAnsiTheme="minorHAnsi" w:cstheme="minorHAnsi"/>
          <w:lang w:val="en-GB"/>
        </w:rPr>
        <w:t>Binghampton</w:t>
      </w:r>
      <w:proofErr w:type="spellEnd"/>
      <w:r w:rsidRPr="000D34D2">
        <w:rPr>
          <w:rFonts w:asciiTheme="minorHAnsi" w:hAnsiTheme="minorHAnsi" w:cstheme="minorHAnsi"/>
          <w:lang w:val="en-GB"/>
        </w:rPr>
        <w:t>, New York: 141–147</w:t>
      </w:r>
    </w:p>
    <w:p w:rsidR="00C662C1" w:rsidRPr="000D34D2" w:rsidRDefault="00C662C1" w:rsidP="00C662C1">
      <w:p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0D34D2">
        <w:rPr>
          <w:rFonts w:asciiTheme="minorHAnsi" w:hAnsiTheme="minorHAnsi" w:cstheme="minorHAnsi"/>
          <w:b/>
          <w:sz w:val="28"/>
          <w:szCs w:val="28"/>
        </w:rPr>
        <w:lastRenderedPageBreak/>
        <w:t>SPIS TABEL I RYCIN</w:t>
      </w:r>
    </w:p>
    <w:p w:rsidR="00C662C1" w:rsidRPr="000D34D2" w:rsidRDefault="00C662C1" w:rsidP="00C662C1">
      <w:pPr>
        <w:spacing w:line="276" w:lineRule="auto"/>
        <w:ind w:left="-5"/>
        <w:jc w:val="both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</w:rPr>
        <w:t xml:space="preserve">Rozdział opcjonalny, w którym podaje się spis tabel, rysunków, fotografii itp., z podaniem ich numeru, tytułu i strony pracy, na której się znajdują. </w:t>
      </w:r>
    </w:p>
    <w:p w:rsidR="00C662C1" w:rsidRPr="000D34D2" w:rsidRDefault="00C662C1" w:rsidP="00C662C1">
      <w:pPr>
        <w:spacing w:after="120" w:line="276" w:lineRule="auto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</w:rPr>
        <w:t xml:space="preserve"> </w:t>
      </w:r>
    </w:p>
    <w:p w:rsidR="00C662C1" w:rsidRPr="000D34D2" w:rsidRDefault="00C662C1" w:rsidP="00C662C1">
      <w:pPr>
        <w:pStyle w:val="Nagwek1"/>
        <w:spacing w:line="276" w:lineRule="auto"/>
        <w:ind w:left="0" w:firstLine="0"/>
        <w:rPr>
          <w:rFonts w:asciiTheme="minorHAnsi" w:hAnsiTheme="minorHAnsi" w:cstheme="minorHAnsi"/>
          <w:sz w:val="28"/>
          <w:szCs w:val="28"/>
        </w:rPr>
      </w:pPr>
      <w:r w:rsidRPr="000D34D2">
        <w:rPr>
          <w:rFonts w:asciiTheme="minorHAnsi" w:hAnsiTheme="minorHAnsi" w:cstheme="minorHAnsi"/>
          <w:sz w:val="28"/>
          <w:szCs w:val="28"/>
        </w:rPr>
        <w:t>ANEKS</w:t>
      </w:r>
    </w:p>
    <w:p w:rsidR="00C662C1" w:rsidRDefault="00C662C1" w:rsidP="00C662C1">
      <w:pPr>
        <w:spacing w:line="276" w:lineRule="auto"/>
        <w:ind w:left="-15"/>
        <w:jc w:val="both"/>
        <w:rPr>
          <w:rFonts w:asciiTheme="minorHAnsi" w:hAnsiTheme="minorHAnsi" w:cstheme="minorHAnsi"/>
        </w:rPr>
      </w:pPr>
      <w:r w:rsidRPr="000D34D2">
        <w:rPr>
          <w:rFonts w:asciiTheme="minorHAnsi" w:hAnsiTheme="minorHAnsi" w:cstheme="minorHAnsi"/>
        </w:rPr>
        <w:t>Rozdział ten jest rozdziałem opcjonalnym. Można w nim umieścić szczegółowe wyniki badań lub analiz laboratoryjnych, analizy statystycznej i inne.</w:t>
      </w:r>
    </w:p>
    <w:p w:rsidR="00C662C1" w:rsidRDefault="00C662C1" w:rsidP="00C662C1">
      <w:pPr>
        <w:spacing w:line="276" w:lineRule="auto"/>
        <w:ind w:left="-15"/>
        <w:jc w:val="both"/>
        <w:rPr>
          <w:rFonts w:asciiTheme="minorHAnsi" w:hAnsiTheme="minorHAnsi" w:cstheme="minorHAnsi"/>
          <w:b/>
          <w:bCs/>
          <w:caps/>
          <w:sz w:val="28"/>
          <w:szCs w:val="28"/>
        </w:rPr>
      </w:pPr>
    </w:p>
    <w:p w:rsidR="00C662C1" w:rsidRPr="005C73AB" w:rsidRDefault="00C662C1" w:rsidP="00C662C1">
      <w:pPr>
        <w:spacing w:after="120" w:line="276" w:lineRule="auto"/>
        <w:rPr>
          <w:rFonts w:asciiTheme="minorHAnsi" w:hAnsiTheme="minorHAnsi" w:cstheme="minorHAnsi"/>
          <w:caps/>
          <w:sz w:val="28"/>
          <w:szCs w:val="28"/>
        </w:rPr>
      </w:pPr>
      <w:r w:rsidRPr="005C73AB">
        <w:rPr>
          <w:rFonts w:asciiTheme="minorHAnsi" w:hAnsiTheme="minorHAnsi" w:cstheme="minorHAnsi"/>
          <w:b/>
          <w:bCs/>
          <w:caps/>
          <w:sz w:val="28"/>
          <w:szCs w:val="28"/>
        </w:rPr>
        <w:t>Wymogi techniczne wydruku</w:t>
      </w:r>
    </w:p>
    <w:p w:rsidR="00C662C1" w:rsidRPr="005C73AB" w:rsidRDefault="00C662C1" w:rsidP="00C662C1">
      <w:pPr>
        <w:pStyle w:val="ustepnumerowany"/>
        <w:numPr>
          <w:ilvl w:val="0"/>
          <w:numId w:val="0"/>
        </w:numPr>
        <w:spacing w:line="276" w:lineRule="auto"/>
        <w:rPr>
          <w:rFonts w:ascii="Calibri" w:hAnsi="Calibri" w:cs="Calibri"/>
        </w:rPr>
      </w:pPr>
      <w:r w:rsidRPr="005C73AB">
        <w:rPr>
          <w:rFonts w:ascii="Calibri" w:hAnsi="Calibri" w:cs="Calibri"/>
        </w:rPr>
        <w:t>Drukowane jednostronnie:</w:t>
      </w:r>
    </w:p>
    <w:p w:rsidR="00C662C1" w:rsidRPr="005C73AB" w:rsidRDefault="00C662C1" w:rsidP="00C662C1">
      <w:pPr>
        <w:pStyle w:val="litera-podpunktwramachpunktu"/>
        <w:numPr>
          <w:ilvl w:val="1"/>
          <w:numId w:val="8"/>
        </w:numPr>
        <w:spacing w:line="276" w:lineRule="auto"/>
        <w:ind w:left="709" w:hanging="425"/>
        <w:rPr>
          <w:rFonts w:ascii="Calibri" w:hAnsi="Calibri" w:cs="Calibri"/>
        </w:rPr>
      </w:pPr>
      <w:r w:rsidRPr="005C73AB">
        <w:rPr>
          <w:rFonts w:ascii="Calibri" w:hAnsi="Calibri" w:cs="Calibri"/>
        </w:rPr>
        <w:t xml:space="preserve">strona tytułowa – strona 1 (zgodnie z </w:t>
      </w:r>
      <w:r w:rsidRPr="005C73AB">
        <w:rPr>
          <w:rFonts w:ascii="Calibri" w:hAnsi="Calibri" w:cs="Calibri"/>
          <w:bCs/>
          <w:iCs/>
        </w:rPr>
        <w:t>zał. nr 1</w:t>
      </w:r>
      <w:r w:rsidRPr="005C73AB">
        <w:rPr>
          <w:rFonts w:ascii="Calibri" w:hAnsi="Calibri" w:cs="Calibri"/>
        </w:rPr>
        <w:t xml:space="preserve">) </w:t>
      </w:r>
    </w:p>
    <w:p w:rsidR="00C662C1" w:rsidRPr="005C73AB" w:rsidRDefault="00C662C1" w:rsidP="00C662C1">
      <w:pPr>
        <w:pStyle w:val="litera-podpunktwramachpunktu"/>
        <w:numPr>
          <w:ilvl w:val="1"/>
          <w:numId w:val="8"/>
        </w:numPr>
        <w:spacing w:line="276" w:lineRule="auto"/>
        <w:ind w:left="709" w:hanging="425"/>
        <w:rPr>
          <w:rFonts w:ascii="Calibri" w:hAnsi="Calibri" w:cs="Calibri"/>
        </w:rPr>
      </w:pPr>
      <w:r w:rsidRPr="005C73AB">
        <w:rPr>
          <w:rFonts w:ascii="Calibri" w:hAnsi="Calibri" w:cs="Calibri"/>
        </w:rPr>
        <w:t xml:space="preserve">karta dyplomowa zawierająca między innymi streszczenie w języku oryginału oraz streszczenie w języku angielskim – strona 2 (zgodnie z </w:t>
      </w:r>
      <w:r w:rsidRPr="005C73AB">
        <w:rPr>
          <w:rFonts w:ascii="Calibri" w:hAnsi="Calibri" w:cs="Calibri"/>
          <w:bCs/>
          <w:iCs/>
        </w:rPr>
        <w:t>zał. nr 1</w:t>
      </w:r>
      <w:r w:rsidRPr="005C73AB">
        <w:rPr>
          <w:rFonts w:ascii="Calibri" w:hAnsi="Calibri" w:cs="Calibri"/>
        </w:rPr>
        <w:t>),</w:t>
      </w:r>
    </w:p>
    <w:p w:rsidR="00C662C1" w:rsidRPr="005C73AB" w:rsidRDefault="00C662C1" w:rsidP="00C662C1">
      <w:pPr>
        <w:pStyle w:val="litera-podpunktwramachpunktu"/>
        <w:numPr>
          <w:ilvl w:val="1"/>
          <w:numId w:val="8"/>
        </w:numPr>
        <w:spacing w:line="276" w:lineRule="auto"/>
        <w:ind w:left="709" w:hanging="425"/>
        <w:rPr>
          <w:rFonts w:ascii="Calibri" w:hAnsi="Calibri" w:cs="Calibri"/>
        </w:rPr>
      </w:pPr>
      <w:r w:rsidRPr="005C73AB">
        <w:rPr>
          <w:rFonts w:ascii="Calibri" w:hAnsi="Calibri" w:cs="Calibri"/>
        </w:rPr>
        <w:t xml:space="preserve">oświadczenie autora pracy o samodzielnym przygotowaniu pracy dyplomowej i zgodności z wersją elektroniczną – strona 3 (zgodnie z </w:t>
      </w:r>
      <w:r w:rsidRPr="005C73AB">
        <w:rPr>
          <w:rFonts w:ascii="Calibri" w:hAnsi="Calibri" w:cs="Calibri"/>
          <w:bCs/>
          <w:iCs/>
        </w:rPr>
        <w:t>zał. nr 1</w:t>
      </w:r>
      <w:r w:rsidRPr="005C73AB">
        <w:rPr>
          <w:rFonts w:ascii="Calibri" w:hAnsi="Calibri" w:cs="Calibri"/>
        </w:rPr>
        <w:t>),</w:t>
      </w:r>
    </w:p>
    <w:p w:rsidR="00C662C1" w:rsidRPr="005C73AB" w:rsidRDefault="00C662C1" w:rsidP="00C662C1">
      <w:pPr>
        <w:pStyle w:val="litera-podpunktwramachpunktu"/>
        <w:numPr>
          <w:ilvl w:val="1"/>
          <w:numId w:val="8"/>
        </w:numPr>
        <w:spacing w:line="276" w:lineRule="auto"/>
        <w:ind w:left="709" w:hanging="425"/>
        <w:rPr>
          <w:rFonts w:ascii="Calibri" w:hAnsi="Calibri" w:cs="Calibri"/>
        </w:rPr>
      </w:pPr>
      <w:r w:rsidRPr="005C73AB">
        <w:rPr>
          <w:rFonts w:ascii="Calibri" w:hAnsi="Calibri" w:cs="Calibri"/>
        </w:rPr>
        <w:t xml:space="preserve">umowa licencyjna niewyłączna i wyłączna (podpisane przez promotora w wersji papierowej) – strona 4 i 5 (zgodnie z </w:t>
      </w:r>
      <w:r w:rsidRPr="005C73AB">
        <w:rPr>
          <w:rFonts w:ascii="Calibri" w:hAnsi="Calibri" w:cs="Calibri"/>
          <w:bCs/>
          <w:iCs/>
        </w:rPr>
        <w:t>zał. nr 1</w:t>
      </w:r>
      <w:r w:rsidRPr="005C73AB">
        <w:rPr>
          <w:rFonts w:ascii="Calibri" w:hAnsi="Calibri" w:cs="Calibri"/>
        </w:rPr>
        <w:t>),</w:t>
      </w:r>
    </w:p>
    <w:p w:rsidR="00C662C1" w:rsidRPr="005C73AB" w:rsidRDefault="00C662C1" w:rsidP="00C662C1">
      <w:pPr>
        <w:pStyle w:val="litera-podpunktwramachpunktu"/>
        <w:numPr>
          <w:ilvl w:val="1"/>
          <w:numId w:val="8"/>
        </w:numPr>
        <w:spacing w:line="276" w:lineRule="auto"/>
        <w:ind w:left="709" w:hanging="425"/>
        <w:rPr>
          <w:rFonts w:ascii="Calibri" w:hAnsi="Calibri" w:cs="Calibri"/>
        </w:rPr>
      </w:pPr>
      <w:r w:rsidRPr="005C73AB">
        <w:rPr>
          <w:rFonts w:ascii="Calibri" w:hAnsi="Calibri" w:cs="Calibri"/>
        </w:rPr>
        <w:t>spis treści</w:t>
      </w:r>
      <w:r w:rsidR="005C73AB">
        <w:rPr>
          <w:rFonts w:ascii="Calibri" w:hAnsi="Calibri" w:cs="Calibri"/>
        </w:rPr>
        <w:t>.</w:t>
      </w:r>
    </w:p>
    <w:p w:rsidR="00C662C1" w:rsidRPr="005C73AB" w:rsidRDefault="00C662C1" w:rsidP="00C662C1">
      <w:pPr>
        <w:pStyle w:val="punktnumerowanywustpieprocedury"/>
        <w:numPr>
          <w:ilvl w:val="0"/>
          <w:numId w:val="0"/>
        </w:numPr>
        <w:spacing w:line="276" w:lineRule="auto"/>
        <w:rPr>
          <w:rFonts w:ascii="Calibri" w:hAnsi="Calibri" w:cs="Calibri"/>
        </w:rPr>
      </w:pPr>
      <w:r w:rsidRPr="005C73AB">
        <w:rPr>
          <w:rFonts w:ascii="Calibri" w:hAnsi="Calibri" w:cs="Calibri"/>
        </w:rPr>
        <w:t xml:space="preserve">Drukowane dwustronnie: tekst pracy dyplomowej (począwszy od wstępu), przygotowany i sformatowany zgodnie z </w:t>
      </w:r>
      <w:r w:rsidRPr="005C73AB">
        <w:rPr>
          <w:rFonts w:ascii="Calibri" w:hAnsi="Calibri" w:cs="Calibri"/>
          <w:bCs/>
          <w:iCs/>
        </w:rPr>
        <w:t>zał. nr 2</w:t>
      </w:r>
      <w:r w:rsidR="005C73AB">
        <w:rPr>
          <w:rFonts w:ascii="Calibri" w:hAnsi="Calibri" w:cs="Calibri"/>
          <w:bCs/>
          <w:iCs/>
        </w:rPr>
        <w:t>.</w:t>
      </w:r>
    </w:p>
    <w:p w:rsidR="00C662C1" w:rsidRPr="000D34D2" w:rsidRDefault="00C662C1" w:rsidP="00C662C1">
      <w:pPr>
        <w:spacing w:line="276" w:lineRule="auto"/>
        <w:jc w:val="center"/>
        <w:rPr>
          <w:rFonts w:asciiTheme="minorHAnsi" w:hAnsiTheme="minorHAnsi" w:cstheme="minorHAnsi"/>
        </w:rPr>
      </w:pPr>
    </w:p>
    <w:p w:rsidR="00150B31" w:rsidRDefault="00150B31" w:rsidP="00150B31">
      <w:pPr>
        <w:jc w:val="center"/>
      </w:pPr>
    </w:p>
    <w:sectPr w:rsidR="00150B31" w:rsidSect="00C662C1">
      <w:headerReference w:type="default" r:id="rId10"/>
      <w:footerReference w:type="default" r:id="rId11"/>
      <w:pgSz w:w="11906" w:h="16838"/>
      <w:pgMar w:top="567" w:right="1418" w:bottom="567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2709" w:rsidRDefault="00F02709" w:rsidP="00BB5225">
      <w:r>
        <w:separator/>
      </w:r>
    </w:p>
  </w:endnote>
  <w:endnote w:type="continuationSeparator" w:id="0">
    <w:p w:rsidR="00F02709" w:rsidRDefault="00F02709" w:rsidP="00BB5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0"/>
        <w:szCs w:val="20"/>
      </w:rPr>
      <w:id w:val="10306923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662C1" w:rsidRPr="00C662C1" w:rsidRDefault="00C662C1">
            <w:pPr>
              <w:pStyle w:val="Stopka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662C1">
              <w:rPr>
                <w:rFonts w:asciiTheme="minorHAnsi" w:hAnsiTheme="minorHAnsi" w:cstheme="minorHAnsi"/>
                <w:sz w:val="20"/>
                <w:szCs w:val="20"/>
              </w:rPr>
              <w:t xml:space="preserve">Strona </w:t>
            </w:r>
            <w:r w:rsidRPr="00C662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C662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Pr="00C662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C662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Pr="00C662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C662C1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C662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C662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Pr="00C662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C662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Pr="00C662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C662C1" w:rsidRDefault="00C662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2709" w:rsidRDefault="00F02709" w:rsidP="00BB5225">
      <w:r>
        <w:separator/>
      </w:r>
    </w:p>
  </w:footnote>
  <w:footnote w:type="continuationSeparator" w:id="0">
    <w:p w:rsidR="00F02709" w:rsidRDefault="00F02709" w:rsidP="00BB5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204" w:type="dxa"/>
      <w:tblInd w:w="-1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  <w:tblLook w:val="04A0" w:firstRow="1" w:lastRow="0" w:firstColumn="1" w:lastColumn="0" w:noHBand="0" w:noVBand="1"/>
    </w:tblPr>
    <w:tblGrid>
      <w:gridCol w:w="1492"/>
      <w:gridCol w:w="5029"/>
      <w:gridCol w:w="1417"/>
      <w:gridCol w:w="1266"/>
    </w:tblGrid>
    <w:tr w:rsidR="00636A48" w:rsidTr="00AE5876">
      <w:trPr>
        <w:trHeight w:val="1020"/>
      </w:trPr>
      <w:tc>
        <w:tcPr>
          <w:tcW w:w="1492" w:type="dxa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36A48" w:rsidRDefault="00636A48" w:rsidP="00636A48">
          <w:pPr>
            <w:pStyle w:val="Tekstpodstawowy"/>
            <w:jc w:val="center"/>
            <w:rPr>
              <w:rFonts w:ascii="Garamond" w:hAnsi="Garamond"/>
              <w:bCs/>
              <w:szCs w:val="24"/>
              <w:lang w:bidi="hi-IN"/>
            </w:rPr>
          </w:pPr>
          <w:r>
            <w:rPr>
              <w:rFonts w:ascii="Garamond" w:hAnsi="Garamond"/>
              <w:noProof/>
              <w:lang w:bidi="hi-IN"/>
            </w:rPr>
            <w:drawing>
              <wp:inline distT="0" distB="0" distL="0" distR="0" wp14:anchorId="7F4E3058" wp14:editId="75A18C16">
                <wp:extent cx="387350" cy="603250"/>
                <wp:effectExtent l="0" t="0" r="0" b="635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939" r="134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350" cy="60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12" w:type="dxa"/>
          <w:gridSpan w:val="3"/>
          <w:tcBorders>
            <w:top w:val="single" w:sz="8" w:space="0" w:color="auto"/>
            <w:left w:val="single" w:sz="4" w:space="0" w:color="auto"/>
            <w:bottom w:val="single" w:sz="4" w:space="0" w:color="auto"/>
            <w:right w:val="single" w:sz="8" w:space="0" w:color="auto"/>
          </w:tcBorders>
          <w:vAlign w:val="center"/>
          <w:hideMark/>
        </w:tcPr>
        <w:p w:rsidR="00636A48" w:rsidRDefault="00636A48" w:rsidP="00636A48">
          <w:pPr>
            <w:spacing w:before="80" w:after="120"/>
            <w:jc w:val="center"/>
            <w:rPr>
              <w:rFonts w:ascii="Garamond" w:hAnsi="Garamond"/>
              <w:b/>
              <w:sz w:val="20"/>
              <w:szCs w:val="20"/>
              <w:lang w:bidi="hi-IN"/>
            </w:rPr>
          </w:pPr>
          <w:r>
            <w:rPr>
              <w:rFonts w:ascii="Garamond" w:hAnsi="Garamond"/>
              <w:b/>
              <w:color w:val="000000" w:themeColor="text1"/>
            </w:rPr>
            <w:t>UNIWERSYTET ROLNICZY</w:t>
          </w:r>
          <w:r>
            <w:rPr>
              <w:rFonts w:ascii="Garamond" w:hAnsi="Garamond"/>
              <w:b/>
              <w:color w:val="000000" w:themeColor="text1"/>
            </w:rPr>
            <w:br/>
            <w:t>im. Hugona Kołłątaja w Krakowie</w:t>
          </w:r>
        </w:p>
        <w:p w:rsidR="00636A48" w:rsidRDefault="00636A48" w:rsidP="00636A48">
          <w:pPr>
            <w:pStyle w:val="Tekstpodstawowy"/>
            <w:spacing w:after="80"/>
            <w:jc w:val="center"/>
            <w:rPr>
              <w:rFonts w:ascii="Garamond" w:hAnsi="Garamond"/>
              <w:b/>
              <w:bCs/>
              <w:szCs w:val="22"/>
              <w:lang w:bidi="hi-IN"/>
            </w:rPr>
          </w:pPr>
          <w:r>
            <w:rPr>
              <w:rFonts w:ascii="Garamond" w:hAnsi="Garamond"/>
              <w:szCs w:val="22"/>
              <w:lang w:bidi="hi-IN"/>
            </w:rPr>
            <w:t>UCZELNIANY SYSTEM ZAPEWNIENIA JAKOŚCI KSZTAŁCENIA</w:t>
          </w:r>
        </w:p>
      </w:tc>
    </w:tr>
    <w:tr w:rsidR="00636A48" w:rsidTr="00144851">
      <w:trPr>
        <w:trHeight w:val="1020"/>
      </w:trPr>
      <w:tc>
        <w:tcPr>
          <w:tcW w:w="1492" w:type="dxa"/>
          <w:tcBorders>
            <w:top w:val="single" w:sz="4" w:space="0" w:color="auto"/>
            <w:left w:val="single" w:sz="8" w:space="0" w:color="auto"/>
            <w:bottom w:val="single" w:sz="8" w:space="0" w:color="auto"/>
            <w:right w:val="single" w:sz="4" w:space="0" w:color="auto"/>
          </w:tcBorders>
          <w:vAlign w:val="center"/>
          <w:hideMark/>
        </w:tcPr>
        <w:p w:rsidR="00636A48" w:rsidRDefault="00636A48" w:rsidP="00636A48">
          <w:pPr>
            <w:pStyle w:val="Tekstpodstawowy"/>
            <w:jc w:val="center"/>
            <w:rPr>
              <w:rFonts w:ascii="Garamond" w:hAnsi="Garamond"/>
              <w:bCs/>
              <w:color w:val="0033CC"/>
              <w:sz w:val="18"/>
              <w:szCs w:val="18"/>
              <w:lang w:bidi="hi-IN"/>
            </w:rPr>
          </w:pPr>
          <w:r w:rsidRPr="00C56C2A">
            <w:rPr>
              <w:rFonts w:ascii="Garamond" w:hAnsi="Garamond"/>
              <w:bCs/>
              <w:noProof/>
              <w:color w:val="0033CC"/>
              <w:sz w:val="18"/>
              <w:szCs w:val="18"/>
            </w:rPr>
            <w:drawing>
              <wp:inline distT="0" distB="0" distL="0" distR="0" wp14:anchorId="51882C64" wp14:editId="701BD0AA">
                <wp:extent cx="792000" cy="540001"/>
                <wp:effectExtent l="0" t="0" r="0" b="0"/>
                <wp:docPr id="6" name="Obraz 1" descr="Obrazek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ek1.gif"/>
                        <pic:cNvPicPr/>
                      </pic:nvPicPr>
                      <pic:blipFill>
                        <a:blip r:embed="rId2" cstate="print">
                          <a:lum bright="-10000"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2000" cy="5400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29" w:type="dxa"/>
          <w:tcBorders>
            <w:top w:val="single" w:sz="4" w:space="0" w:color="auto"/>
            <w:left w:val="single" w:sz="4" w:space="0" w:color="auto"/>
            <w:bottom w:val="single" w:sz="8" w:space="0" w:color="auto"/>
            <w:right w:val="single" w:sz="4" w:space="0" w:color="auto"/>
          </w:tcBorders>
          <w:vAlign w:val="center"/>
          <w:hideMark/>
        </w:tcPr>
        <w:p w:rsidR="00636A48" w:rsidRDefault="00636A48" w:rsidP="00636A48">
          <w:pPr>
            <w:spacing w:before="80" w:after="80"/>
            <w:jc w:val="center"/>
            <w:rPr>
              <w:rFonts w:ascii="Garamond" w:hAnsi="Garamond"/>
              <w:b/>
              <w:sz w:val="20"/>
              <w:szCs w:val="20"/>
              <w:lang w:bidi="hi-IN"/>
            </w:rPr>
          </w:pPr>
          <w:r>
            <w:rPr>
              <w:rFonts w:ascii="Garamond" w:hAnsi="Garamond"/>
              <w:b/>
              <w:sz w:val="20"/>
              <w:szCs w:val="20"/>
            </w:rPr>
            <w:t xml:space="preserve">ZAŁĄCZNIK NR </w:t>
          </w:r>
          <w:r w:rsidR="00C662C1">
            <w:rPr>
              <w:rFonts w:ascii="Garamond" w:hAnsi="Garamond"/>
              <w:b/>
              <w:sz w:val="20"/>
              <w:szCs w:val="20"/>
            </w:rPr>
            <w:t>2</w:t>
          </w:r>
          <w:r>
            <w:rPr>
              <w:rFonts w:ascii="Garamond" w:hAnsi="Garamond"/>
              <w:b/>
              <w:color w:val="0033CC"/>
              <w:sz w:val="20"/>
              <w:szCs w:val="20"/>
            </w:rPr>
            <w:br/>
          </w:r>
          <w:r>
            <w:rPr>
              <w:rFonts w:ascii="Garamond" w:hAnsi="Garamond"/>
              <w:b/>
              <w:sz w:val="20"/>
              <w:szCs w:val="20"/>
            </w:rPr>
            <w:t>do PROCEDURY WYDZIAŁOWEJ PW-05:</w:t>
          </w:r>
        </w:p>
        <w:p w:rsidR="00636A48" w:rsidRDefault="00636A48" w:rsidP="00636A48">
          <w:pPr>
            <w:pStyle w:val="Tekstpodstawowy"/>
            <w:spacing w:after="80"/>
            <w:jc w:val="center"/>
            <w:rPr>
              <w:rFonts w:ascii="Garamond" w:hAnsi="Garamond"/>
              <w:b/>
              <w:bCs/>
              <w:sz w:val="20"/>
              <w:vertAlign w:val="superscript"/>
              <w:lang w:bidi="hi-IN"/>
            </w:rPr>
          </w:pPr>
          <w:r>
            <w:rPr>
              <w:rFonts w:ascii="Garamond" w:hAnsi="Garamond"/>
              <w:bCs/>
              <w:sz w:val="20"/>
              <w:lang w:bidi="hi-IN"/>
            </w:rPr>
            <w:t xml:space="preserve">Dyplomowanie na studiach I </w:t>
          </w:r>
          <w:proofErr w:type="spellStart"/>
          <w:r>
            <w:rPr>
              <w:rFonts w:ascii="Garamond" w:hAnsi="Garamond"/>
              <w:bCs/>
              <w:sz w:val="20"/>
              <w:lang w:bidi="hi-IN"/>
            </w:rPr>
            <w:t>i</w:t>
          </w:r>
          <w:proofErr w:type="spellEnd"/>
          <w:r>
            <w:rPr>
              <w:rFonts w:ascii="Garamond" w:hAnsi="Garamond"/>
              <w:bCs/>
              <w:sz w:val="20"/>
              <w:lang w:bidi="hi-IN"/>
            </w:rPr>
            <w:t xml:space="preserve"> II stopnia </w:t>
          </w:r>
          <w:r>
            <w:rPr>
              <w:rFonts w:ascii="Garamond" w:hAnsi="Garamond"/>
              <w:bCs/>
              <w:sz w:val="20"/>
              <w:lang w:bidi="hi-IN"/>
            </w:rPr>
            <w:br/>
            <w:t xml:space="preserve"> (URK/USZJK/</w:t>
          </w:r>
          <w:proofErr w:type="spellStart"/>
          <w:r>
            <w:rPr>
              <w:rFonts w:ascii="Garamond" w:hAnsi="Garamond"/>
              <w:bCs/>
              <w:sz w:val="20"/>
              <w:lang w:bidi="hi-IN"/>
            </w:rPr>
            <w:t>WBiO</w:t>
          </w:r>
          <w:proofErr w:type="spellEnd"/>
          <w:r>
            <w:rPr>
              <w:rFonts w:ascii="Garamond" w:hAnsi="Garamond"/>
              <w:bCs/>
              <w:sz w:val="20"/>
              <w:lang w:bidi="hi-IN"/>
            </w:rPr>
            <w:t>/PW-05/Z-</w:t>
          </w:r>
          <w:r w:rsidR="00C662C1">
            <w:rPr>
              <w:rFonts w:ascii="Garamond" w:hAnsi="Garamond"/>
              <w:bCs/>
              <w:sz w:val="20"/>
              <w:lang w:bidi="hi-IN"/>
            </w:rPr>
            <w:t>2</w:t>
          </w:r>
          <w:r>
            <w:rPr>
              <w:rFonts w:ascii="Garamond" w:hAnsi="Garamond"/>
              <w:bCs/>
              <w:color w:val="0D0D0D" w:themeColor="text1" w:themeTint="F2"/>
              <w:sz w:val="20"/>
              <w:lang w:bidi="hi-IN"/>
            </w:rPr>
            <w:t>)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8" w:space="0" w:color="auto"/>
            <w:right w:val="single" w:sz="4" w:space="0" w:color="auto"/>
          </w:tcBorders>
          <w:vAlign w:val="center"/>
          <w:hideMark/>
        </w:tcPr>
        <w:p w:rsidR="00636A48" w:rsidRDefault="00636A48" w:rsidP="00636A48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  <w:lang w:bidi="hi-IN"/>
            </w:rPr>
          </w:pPr>
          <w:r>
            <w:rPr>
              <w:rFonts w:ascii="Garamond" w:hAnsi="Garamond"/>
              <w:bCs/>
              <w:sz w:val="20"/>
              <w:lang w:bidi="hi-IN"/>
            </w:rPr>
            <w:t xml:space="preserve">Wydział Biotechnologii i Ogrodnictwa </w:t>
          </w:r>
        </w:p>
      </w:tc>
      <w:tc>
        <w:tcPr>
          <w:tcW w:w="1266" w:type="dxa"/>
          <w:tcBorders>
            <w:top w:val="single" w:sz="4" w:space="0" w:color="auto"/>
            <w:left w:val="single" w:sz="4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:rsidR="00636A48" w:rsidRDefault="00636A48" w:rsidP="00636A48">
          <w:pPr>
            <w:pStyle w:val="Tekstpodstawowy"/>
            <w:spacing w:before="60"/>
            <w:jc w:val="center"/>
            <w:rPr>
              <w:rFonts w:ascii="Garamond" w:hAnsi="Garamond"/>
              <w:sz w:val="18"/>
              <w:szCs w:val="18"/>
              <w:lang w:bidi="hi-IN"/>
            </w:rPr>
          </w:pPr>
          <w:r>
            <w:rPr>
              <w:rFonts w:ascii="Garamond" w:hAnsi="Garamond"/>
              <w:sz w:val="18"/>
              <w:szCs w:val="18"/>
              <w:lang w:bidi="hi-IN"/>
            </w:rPr>
            <w:t>Data wydania:</w:t>
          </w:r>
        </w:p>
        <w:p w:rsidR="00636A48" w:rsidRDefault="00144851" w:rsidP="00636A48">
          <w:pPr>
            <w:pStyle w:val="Tekstpodstawowy"/>
            <w:spacing w:after="60"/>
            <w:jc w:val="center"/>
            <w:rPr>
              <w:rFonts w:ascii="Garamond" w:hAnsi="Garamond"/>
              <w:sz w:val="18"/>
              <w:szCs w:val="18"/>
              <w:lang w:bidi="hi-IN"/>
            </w:rPr>
          </w:pPr>
          <w:r w:rsidRPr="00144851">
            <w:rPr>
              <w:rFonts w:ascii="Garamond" w:hAnsi="Garamond"/>
              <w:sz w:val="20"/>
              <w:szCs w:val="18"/>
            </w:rPr>
            <w:t>05.</w:t>
          </w:r>
          <w:r w:rsidR="00636A48">
            <w:rPr>
              <w:rFonts w:ascii="Garamond" w:hAnsi="Garamond"/>
              <w:sz w:val="20"/>
              <w:szCs w:val="18"/>
            </w:rPr>
            <w:t>01.2024 r.</w:t>
          </w:r>
        </w:p>
      </w:tc>
    </w:tr>
  </w:tbl>
  <w:p w:rsidR="00636A48" w:rsidRPr="00C662C1" w:rsidRDefault="00636A48" w:rsidP="00C662C1">
    <w:pPr>
      <w:pStyle w:val="Nagwek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7113E"/>
    <w:multiLevelType w:val="multilevel"/>
    <w:tmpl w:val="46F0B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D57063"/>
    <w:multiLevelType w:val="hybridMultilevel"/>
    <w:tmpl w:val="7612082C"/>
    <w:lvl w:ilvl="0" w:tplc="D3DAF530">
      <w:start w:val="1"/>
      <w:numFmt w:val="decimal"/>
      <w:pStyle w:val="ustepnumerowany"/>
      <w:lvlText w:val="%1.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AA57CE"/>
    <w:multiLevelType w:val="multilevel"/>
    <w:tmpl w:val="8CD0A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1E1C9D"/>
    <w:multiLevelType w:val="hybridMultilevel"/>
    <w:tmpl w:val="05DE570A"/>
    <w:lvl w:ilvl="0" w:tplc="A2507D82">
      <w:start w:val="1"/>
      <w:numFmt w:val="decimal"/>
      <w:pStyle w:val="punktnumerowanywustpieprocedury"/>
      <w:lvlText w:val="%1)"/>
      <w:lvlJc w:val="left"/>
      <w:pPr>
        <w:ind w:left="1068" w:hanging="360"/>
      </w:pPr>
      <w:rPr>
        <w:rFonts w:ascii="Garamond" w:eastAsiaTheme="minorHAnsi" w:hAnsi="Garamond" w:cs="Times New Roman"/>
      </w:rPr>
    </w:lvl>
    <w:lvl w:ilvl="1" w:tplc="DA487EBC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2067686"/>
    <w:multiLevelType w:val="hybridMultilevel"/>
    <w:tmpl w:val="541628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B72DD6"/>
    <w:multiLevelType w:val="hybridMultilevel"/>
    <w:tmpl w:val="453A48FE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BC30F852">
      <w:start w:val="1"/>
      <w:numFmt w:val="decimal"/>
      <w:lvlText w:val="%2."/>
      <w:lvlJc w:val="left"/>
      <w:rPr>
        <w:rFonts w:ascii="Calibri" w:hAnsi="Calibri" w:hint="default"/>
      </w:rPr>
    </w:lvl>
    <w:lvl w:ilvl="2" w:tplc="05DC47BE">
      <w:start w:val="1"/>
      <w:numFmt w:val="decimal"/>
      <w:lvlText w:val="%3."/>
      <w:lvlJc w:val="left"/>
      <w:pPr>
        <w:ind w:left="35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 w15:restartNumberingAfterBreak="0">
    <w:nsid w:val="7CB32889"/>
    <w:multiLevelType w:val="hybridMultilevel"/>
    <w:tmpl w:val="1C4CE424"/>
    <w:lvl w:ilvl="0" w:tplc="8292B01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7CE812A3"/>
    <w:multiLevelType w:val="hybridMultilevel"/>
    <w:tmpl w:val="4564759A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A721D66">
      <w:start w:val="1"/>
      <w:numFmt w:val="lowerLetter"/>
      <w:pStyle w:val="litera-podpunktwramachpunktu"/>
      <w:lvlText w:val="%2)"/>
      <w:lvlJc w:val="left"/>
      <w:rPr>
        <w:rFonts w:hint="default"/>
      </w:rPr>
    </w:lvl>
    <w:lvl w:ilvl="2" w:tplc="05DC47BE">
      <w:start w:val="1"/>
      <w:numFmt w:val="decimal"/>
      <w:lvlText w:val="%3."/>
      <w:lvlJc w:val="left"/>
      <w:pPr>
        <w:ind w:left="35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C25"/>
    <w:rsid w:val="00096495"/>
    <w:rsid w:val="00096A43"/>
    <w:rsid w:val="000D3939"/>
    <w:rsid w:val="00101561"/>
    <w:rsid w:val="0013467A"/>
    <w:rsid w:val="00144851"/>
    <w:rsid w:val="00150B31"/>
    <w:rsid w:val="00166209"/>
    <w:rsid w:val="00186AD4"/>
    <w:rsid w:val="001D4FAC"/>
    <w:rsid w:val="002A2C25"/>
    <w:rsid w:val="002C209B"/>
    <w:rsid w:val="003113BB"/>
    <w:rsid w:val="00340D9D"/>
    <w:rsid w:val="003603EB"/>
    <w:rsid w:val="0036435F"/>
    <w:rsid w:val="003A05C1"/>
    <w:rsid w:val="003B2CBA"/>
    <w:rsid w:val="003C11B6"/>
    <w:rsid w:val="0041162B"/>
    <w:rsid w:val="00476411"/>
    <w:rsid w:val="004C3064"/>
    <w:rsid w:val="00510AC6"/>
    <w:rsid w:val="00525215"/>
    <w:rsid w:val="005672DF"/>
    <w:rsid w:val="0058424A"/>
    <w:rsid w:val="005B39EE"/>
    <w:rsid w:val="005C2525"/>
    <w:rsid w:val="005C73AB"/>
    <w:rsid w:val="00636A48"/>
    <w:rsid w:val="00642B37"/>
    <w:rsid w:val="006A038D"/>
    <w:rsid w:val="006A4D48"/>
    <w:rsid w:val="006C0B1D"/>
    <w:rsid w:val="006C254F"/>
    <w:rsid w:val="00710434"/>
    <w:rsid w:val="00742E9B"/>
    <w:rsid w:val="00774D35"/>
    <w:rsid w:val="0083402C"/>
    <w:rsid w:val="008B3AF4"/>
    <w:rsid w:val="008D49A4"/>
    <w:rsid w:val="008F0062"/>
    <w:rsid w:val="00934DE7"/>
    <w:rsid w:val="00935F1A"/>
    <w:rsid w:val="00942020"/>
    <w:rsid w:val="00944D32"/>
    <w:rsid w:val="009942AA"/>
    <w:rsid w:val="009E2813"/>
    <w:rsid w:val="00A11329"/>
    <w:rsid w:val="00A35EC5"/>
    <w:rsid w:val="00A7644F"/>
    <w:rsid w:val="00A76CB6"/>
    <w:rsid w:val="00AC7E64"/>
    <w:rsid w:val="00AE5876"/>
    <w:rsid w:val="00B04237"/>
    <w:rsid w:val="00B05C81"/>
    <w:rsid w:val="00B14178"/>
    <w:rsid w:val="00B54AD2"/>
    <w:rsid w:val="00BB5225"/>
    <w:rsid w:val="00C5632F"/>
    <w:rsid w:val="00C662C1"/>
    <w:rsid w:val="00C86CCC"/>
    <w:rsid w:val="00CC7388"/>
    <w:rsid w:val="00DC3A23"/>
    <w:rsid w:val="00DD222B"/>
    <w:rsid w:val="00E02505"/>
    <w:rsid w:val="00E03A1E"/>
    <w:rsid w:val="00E3213F"/>
    <w:rsid w:val="00E71ABE"/>
    <w:rsid w:val="00E76546"/>
    <w:rsid w:val="00EA112E"/>
    <w:rsid w:val="00EC5F97"/>
    <w:rsid w:val="00ED75D7"/>
    <w:rsid w:val="00EE663E"/>
    <w:rsid w:val="00EF514B"/>
    <w:rsid w:val="00F02709"/>
    <w:rsid w:val="00F4682A"/>
    <w:rsid w:val="00F70C20"/>
    <w:rsid w:val="00FB7449"/>
    <w:rsid w:val="00FD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1DA7E0-F027-4C84-8457-89453E132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76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C662C1"/>
    <w:pPr>
      <w:keepNext/>
      <w:keepLines/>
      <w:spacing w:after="0" w:line="259" w:lineRule="auto"/>
      <w:ind w:left="370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76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76546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76546"/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65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546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B52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52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36A48"/>
    <w:pPr>
      <w:suppressAutoHyphens/>
    </w:pPr>
    <w:rPr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636A48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C662C1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customStyle="1" w:styleId="Default">
    <w:name w:val="Default"/>
    <w:rsid w:val="00C662C1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662C1"/>
    <w:pPr>
      <w:ind w:left="708"/>
    </w:pPr>
    <w:rPr>
      <w:rFonts w:ascii="Arial Unicode MS" w:eastAsia="Arial Unicode MS" w:hAnsi="Arial Unicode MS" w:cs="Arial Unicode MS"/>
      <w:color w:val="000000"/>
    </w:rPr>
  </w:style>
  <w:style w:type="table" w:customStyle="1" w:styleId="TableGrid">
    <w:name w:val="TableGrid"/>
    <w:rsid w:val="00C662C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C662C1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C662C1"/>
    <w:rPr>
      <w:b/>
      <w:bCs/>
    </w:rPr>
  </w:style>
  <w:style w:type="character" w:styleId="Hipercze">
    <w:name w:val="Hyperlink"/>
    <w:basedOn w:val="Domylnaczcionkaakapitu"/>
    <w:uiPriority w:val="99"/>
    <w:unhideWhenUsed/>
    <w:rsid w:val="00C662C1"/>
    <w:rPr>
      <w:color w:val="0000FF"/>
      <w:u w:val="single"/>
    </w:rPr>
  </w:style>
  <w:style w:type="paragraph" w:customStyle="1" w:styleId="punktnumerowanywustpieprocedury">
    <w:name w:val="punkt numerowany w ustępie procedury"/>
    <w:basedOn w:val="Akapitzlist"/>
    <w:qFormat/>
    <w:rsid w:val="00C662C1"/>
    <w:pPr>
      <w:numPr>
        <w:numId w:val="5"/>
      </w:numPr>
      <w:tabs>
        <w:tab w:val="num" w:pos="360"/>
      </w:tabs>
      <w:spacing w:after="160" w:line="360" w:lineRule="auto"/>
      <w:ind w:left="1066" w:hanging="357"/>
      <w:contextualSpacing/>
      <w:jc w:val="both"/>
    </w:pPr>
    <w:rPr>
      <w:rFonts w:ascii="Garamond" w:eastAsia="Calibri" w:hAnsi="Garamond" w:cs="Times New Roman"/>
      <w:color w:val="auto"/>
      <w:lang w:eastAsia="en-US"/>
    </w:rPr>
  </w:style>
  <w:style w:type="paragraph" w:customStyle="1" w:styleId="ustepnumerowany">
    <w:name w:val="ustep numerowany"/>
    <w:basedOn w:val="Tekstpodstawowywcity"/>
    <w:qFormat/>
    <w:rsid w:val="00C662C1"/>
    <w:pPr>
      <w:numPr>
        <w:numId w:val="6"/>
      </w:numPr>
      <w:tabs>
        <w:tab w:val="num" w:pos="360"/>
        <w:tab w:val="num" w:pos="720"/>
      </w:tabs>
      <w:spacing w:after="0" w:line="360" w:lineRule="auto"/>
      <w:ind w:left="641" w:hanging="357"/>
      <w:jc w:val="both"/>
    </w:pPr>
    <w:rPr>
      <w:rFonts w:ascii="Garamond" w:hAnsi="Garamond"/>
      <w:color w:val="000000"/>
    </w:rPr>
  </w:style>
  <w:style w:type="paragraph" w:customStyle="1" w:styleId="litera-podpunktwramachpunktu">
    <w:name w:val="litera - podpunkt w ramach punktu"/>
    <w:basedOn w:val="Akapitzlist"/>
    <w:qFormat/>
    <w:rsid w:val="00C662C1"/>
    <w:pPr>
      <w:widowControl w:val="0"/>
      <w:numPr>
        <w:ilvl w:val="1"/>
        <w:numId w:val="7"/>
      </w:numPr>
      <w:suppressAutoHyphens/>
      <w:spacing w:line="360" w:lineRule="auto"/>
      <w:ind w:left="1559" w:hanging="357"/>
      <w:contextualSpacing/>
      <w:jc w:val="both"/>
    </w:pPr>
    <w:rPr>
      <w:rFonts w:ascii="Garamond" w:eastAsia="Calibri" w:hAnsi="Garamond" w:cs="Times New Roman"/>
      <w:color w:val="auto"/>
      <w:lang w:eastAsia="zh-C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662C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662C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wikipedia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G:\Moje%20dokumenty\komisja%20rektorska%20ds%20JK\4.%20procedura%20dyplomowania\wykre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>
                <a:latin typeface="+mn-lt"/>
                <a:cs typeface="Times New Roman" pitchFamily="18" charset="0"/>
              </a:defRPr>
            </a:pPr>
            <a:r>
              <a:rPr lang="pl-PL" sz="1100">
                <a:latin typeface="+mn-lt"/>
                <a:cs typeface="Times New Roman" pitchFamily="18" charset="0"/>
              </a:rPr>
              <a:t>Uprawa</a:t>
            </a:r>
          </a:p>
        </c:rich>
      </c:tx>
      <c:layout>
        <c:manualLayout>
          <c:xMode val="edge"/>
          <c:yMode val="edge"/>
          <c:x val="0.31322222222222323"/>
          <c:y val="0.1191162343900098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5551618547681637"/>
          <c:y val="0.18717500737939671"/>
          <c:w val="0.81392825896762899"/>
          <c:h val="0.6424028911279706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gruntowa</c:v>
                </c:pt>
              </c:strCache>
            </c:strRef>
          </c:tx>
          <c:invertIfNegative val="0"/>
          <c:errBars>
            <c:errBarType val="both"/>
            <c:errValType val="cust"/>
            <c:noEndCap val="0"/>
            <c:plus>
              <c:numRef>
                <c:f>Arkusz1!$E$2:$E$4</c:f>
                <c:numCache>
                  <c:formatCode>General</c:formatCode>
                  <c:ptCount val="3"/>
                  <c:pt idx="0">
                    <c:v>7</c:v>
                  </c:pt>
                  <c:pt idx="1">
                    <c:v>6</c:v>
                  </c:pt>
                  <c:pt idx="2">
                    <c:v>8</c:v>
                  </c:pt>
                </c:numCache>
              </c:numRef>
            </c:plus>
            <c:minus>
              <c:numRef>
                <c:f>Arkusz1!$E$2:$E$4</c:f>
                <c:numCache>
                  <c:formatCode>General</c:formatCode>
                  <c:ptCount val="3"/>
                  <c:pt idx="0">
                    <c:v>7</c:v>
                  </c:pt>
                  <c:pt idx="1">
                    <c:v>6</c:v>
                  </c:pt>
                  <c:pt idx="2">
                    <c:v>8</c:v>
                  </c:pt>
                </c:numCache>
              </c:numRef>
            </c:minus>
          </c:errBars>
          <c:cat>
            <c:strRef>
              <c:f>Arkusz1!$A$2:$A$4</c:f>
              <c:strCache>
                <c:ptCount val="3"/>
                <c:pt idx="0">
                  <c:v>Alka</c:v>
                </c:pt>
                <c:pt idx="1">
                  <c:v>Atol</c:v>
                </c:pt>
                <c:pt idx="2">
                  <c:v>Faworyt</c:v>
                </c:pt>
              </c:strCache>
            </c:strRef>
          </c:cat>
          <c:val>
            <c:numRef>
              <c:f>Arkusz1!$B$2:$B$4</c:f>
              <c:numCache>
                <c:formatCode>General</c:formatCode>
                <c:ptCount val="3"/>
                <c:pt idx="0">
                  <c:v>40</c:v>
                </c:pt>
                <c:pt idx="1">
                  <c:v>100</c:v>
                </c:pt>
                <c:pt idx="2">
                  <c:v>140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9BF-4E4B-A9C3-609322F57CD5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szklarniowa</c:v>
                </c:pt>
              </c:strCache>
            </c:strRef>
          </c:tx>
          <c:invertIfNegative val="0"/>
          <c:errBars>
            <c:errBarType val="both"/>
            <c:errValType val="cust"/>
            <c:noEndCap val="0"/>
            <c:plus>
              <c:numRef>
                <c:f>Arkusz1!$F$2:$F$4</c:f>
                <c:numCache>
                  <c:formatCode>General</c:formatCode>
                  <c:ptCount val="3"/>
                  <c:pt idx="0">
                    <c:v>6</c:v>
                  </c:pt>
                  <c:pt idx="1">
                    <c:v>10</c:v>
                  </c:pt>
                  <c:pt idx="2">
                    <c:v>8</c:v>
                  </c:pt>
                </c:numCache>
              </c:numRef>
            </c:plus>
            <c:minus>
              <c:numRef>
                <c:f>Arkusz1!$F$2:$F$4</c:f>
                <c:numCache>
                  <c:formatCode>General</c:formatCode>
                  <c:ptCount val="3"/>
                  <c:pt idx="0">
                    <c:v>6</c:v>
                  </c:pt>
                  <c:pt idx="1">
                    <c:v>10</c:v>
                  </c:pt>
                  <c:pt idx="2">
                    <c:v>8</c:v>
                  </c:pt>
                </c:numCache>
              </c:numRef>
            </c:minus>
          </c:errBars>
          <c:cat>
            <c:strRef>
              <c:f>Arkusz1!$A$2:$A$4</c:f>
              <c:strCache>
                <c:ptCount val="3"/>
                <c:pt idx="0">
                  <c:v>Alka</c:v>
                </c:pt>
                <c:pt idx="1">
                  <c:v>Atol</c:v>
                </c:pt>
                <c:pt idx="2">
                  <c:v>Faworyt</c:v>
                </c:pt>
              </c:strCache>
            </c:strRef>
          </c:cat>
          <c:val>
            <c:numRef>
              <c:f>Arkusz1!$C$2:$C$4</c:f>
              <c:numCache>
                <c:formatCode>General</c:formatCode>
                <c:ptCount val="3"/>
                <c:pt idx="0">
                  <c:v>70</c:v>
                </c:pt>
                <c:pt idx="1">
                  <c:v>130</c:v>
                </c:pt>
                <c:pt idx="2">
                  <c:v>180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9BF-4E4B-A9C3-609322F57C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3382144"/>
        <c:axId val="93384064"/>
      </c:barChart>
      <c:catAx>
        <c:axId val="9338214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100">
                    <a:latin typeface="+mn-lt"/>
                    <a:cs typeface="Times New Roman" pitchFamily="18" charset="0"/>
                  </a:defRPr>
                </a:pPr>
                <a:r>
                  <a:rPr lang="pl-PL" sz="1100">
                    <a:latin typeface="+mn-lt"/>
                    <a:cs typeface="Times New Roman" pitchFamily="18" charset="0"/>
                  </a:rPr>
                  <a:t>Odmiana</a:t>
                </a:r>
              </a:p>
            </c:rich>
          </c:tx>
          <c:layout>
            <c:manualLayout>
              <c:xMode val="edge"/>
              <c:yMode val="edge"/>
              <c:x val="0.49301487314086018"/>
              <c:y val="0.92056063597237658"/>
            </c:manualLayout>
          </c:layout>
          <c:overlay val="0"/>
        </c:title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+mn-lt"/>
                <a:cs typeface="Times New Roman" pitchFamily="18" charset="0"/>
              </a:defRPr>
            </a:pPr>
            <a:endParaRPr lang="pl-PL"/>
          </a:p>
        </c:txPr>
        <c:crossAx val="93384064"/>
        <c:crosses val="autoZero"/>
        <c:auto val="1"/>
        <c:lblAlgn val="ctr"/>
        <c:lblOffset val="100"/>
        <c:noMultiLvlLbl val="0"/>
      </c:catAx>
      <c:valAx>
        <c:axId val="93384064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sz="1100">
                    <a:latin typeface="Calibri" panose="020F0502020204030204" pitchFamily="34" charset="0"/>
                    <a:cs typeface="Times New Roman" pitchFamily="18" charset="0"/>
                  </a:defRPr>
                </a:pPr>
                <a:r>
                  <a:rPr lang="pl-PL" sz="1100">
                    <a:latin typeface="Calibri" panose="020F0502020204030204" pitchFamily="34" charset="0"/>
                    <a:cs typeface="Times New Roman" pitchFamily="18" charset="0"/>
                  </a:rPr>
                  <a:t>Plon handlowy (t</a:t>
                </a:r>
                <a:r>
                  <a:rPr lang="pl-PL" sz="1100" baseline="0">
                    <a:latin typeface="Calibri" panose="020F0502020204030204" pitchFamily="34" charset="0"/>
                    <a:cs typeface="Times New Roman" pitchFamily="18" charset="0"/>
                  </a:rPr>
                  <a:t> </a:t>
                </a:r>
                <a:r>
                  <a:rPr lang="pl-PL" sz="1100" baseline="0">
                    <a:latin typeface="Calibri" panose="020F0502020204030204" pitchFamily="34" charset="0"/>
                    <a:cs typeface="Times New Roman" pitchFamily="18" charset="0"/>
                    <a:sym typeface="Symbol"/>
                  </a:rPr>
                  <a:t> ha </a:t>
                </a:r>
                <a:r>
                  <a:rPr lang="pl-PL" sz="1100" baseline="30000">
                    <a:latin typeface="Calibri" panose="020F0502020204030204" pitchFamily="34" charset="0"/>
                    <a:cs typeface="Times New Roman" pitchFamily="18" charset="0"/>
                    <a:sym typeface="Symbol"/>
                  </a:rPr>
                  <a:t>-1</a:t>
                </a:r>
                <a:r>
                  <a:rPr lang="pl-PL" sz="1100" baseline="0">
                    <a:latin typeface="Calibri" panose="020F0502020204030204" pitchFamily="34" charset="0"/>
                    <a:cs typeface="Times New Roman" pitchFamily="18" charset="0"/>
                    <a:sym typeface="Symbol"/>
                  </a:rPr>
                  <a:t>)</a:t>
                </a:r>
                <a:endParaRPr lang="pl-PL" sz="1100">
                  <a:latin typeface="Calibri" panose="020F0502020204030204" pitchFamily="34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2.2944444444444451E-2"/>
              <c:y val="0.276709705234973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+mn-lt"/>
                <a:cs typeface="Times New Roman" pitchFamily="18" charset="0"/>
              </a:defRPr>
            </a:pPr>
            <a:endParaRPr lang="pl-PL"/>
          </a:p>
        </c:txPr>
        <c:crossAx val="93382144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42393219597550424"/>
          <c:y val="0.11615421271188403"/>
          <c:w val="0.42480752405949357"/>
          <c:h val="6.9387551339944481E-2"/>
        </c:manualLayout>
      </c:layout>
      <c:overlay val="0"/>
      <c:txPr>
        <a:bodyPr/>
        <a:lstStyle/>
        <a:p>
          <a:pPr>
            <a:defRPr sz="1100" baseline="0">
              <a:latin typeface="Calibri" panose="020F0502020204030204" pitchFamily="34" charset="0"/>
              <a:cs typeface="Times New Roman" pitchFamily="18" charset="0"/>
            </a:defRPr>
          </a:pPr>
          <a:endParaRPr lang="pl-PL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12</Pages>
  <Words>2783</Words>
  <Characters>16701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KRWiZ</Company>
  <LinksUpToDate>false</LinksUpToDate>
  <CharactersWithSpaces>19446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</dc:creator>
  <cp:lastModifiedBy>mgr Żukowska Agnieszka</cp:lastModifiedBy>
  <cp:revision>10</cp:revision>
  <cp:lastPrinted>2015-10-22T05:01:00Z</cp:lastPrinted>
  <dcterms:created xsi:type="dcterms:W3CDTF">2024-01-07T23:11:00Z</dcterms:created>
  <dcterms:modified xsi:type="dcterms:W3CDTF">2025-01-10T06:32:00Z</dcterms:modified>
</cp:coreProperties>
</file>