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1043B" w14:textId="77777777" w:rsidR="001B7A48" w:rsidRPr="00AA1AF2" w:rsidRDefault="001B7A48" w:rsidP="001B7A48">
      <w:pPr>
        <w:ind w:left="4395"/>
        <w:jc w:val="mediumKashida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209C2C05" w14:textId="77777777" w:rsidR="001B7A48" w:rsidRPr="00AA1AF2" w:rsidRDefault="001B7A48" w:rsidP="001B7A48">
      <w:pPr>
        <w:ind w:left="4395"/>
        <w:jc w:val="mediumKashida"/>
        <w:rPr>
          <w:rFonts w:asciiTheme="minorHAnsi" w:hAnsiTheme="minorHAnsi" w:cstheme="minorHAnsi"/>
          <w:sz w:val="20"/>
          <w:szCs w:val="20"/>
        </w:rPr>
      </w:pPr>
    </w:p>
    <w:p w14:paraId="22517477" w14:textId="77777777" w:rsidR="001B7A48" w:rsidRPr="00AA1AF2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1FDED838" w14:textId="77777777" w:rsidR="001B7A48" w:rsidRPr="00AA1AF2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48D16464" w14:textId="77777777" w:rsidR="001B7A48" w:rsidRPr="00AA1AF2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  <w:r w:rsidRPr="00AA1AF2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4C0DC8F5" wp14:editId="47E3468E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519FC" w14:textId="77777777" w:rsidR="001B7A48" w:rsidRPr="00AA1AF2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72C2A139" w14:textId="77777777" w:rsidR="001B7A48" w:rsidRPr="00AA1AF2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2FB00F41" w14:textId="77777777" w:rsidR="001B7A48" w:rsidRPr="00AA1AF2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1045FAB8" w14:textId="77777777" w:rsidR="001B7A48" w:rsidRPr="00AA1AF2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7B030F8" w14:textId="77777777" w:rsidR="001B7A48" w:rsidRPr="00AA1AF2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D5388E9" w14:textId="77777777" w:rsidR="001B7A48" w:rsidRPr="00AA1AF2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8B84549" w14:textId="02BE4B95" w:rsidR="001B7A48" w:rsidRPr="00AA1AF2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1AF2">
        <w:rPr>
          <w:rFonts w:asciiTheme="minorHAnsi" w:hAnsiTheme="minorHAnsi" w:cstheme="minorHAnsi"/>
          <w:bCs/>
          <w:sz w:val="24"/>
          <w:szCs w:val="24"/>
        </w:rPr>
        <w:t xml:space="preserve">PROCEDURA </w:t>
      </w:r>
      <w:r w:rsidR="00441AFC" w:rsidRPr="00AA1AF2">
        <w:rPr>
          <w:rFonts w:asciiTheme="minorHAnsi" w:hAnsiTheme="minorHAnsi" w:cstheme="minorHAnsi"/>
          <w:bCs/>
          <w:sz w:val="24"/>
          <w:szCs w:val="24"/>
        </w:rPr>
        <w:t>WYDZIAŁOWA</w:t>
      </w:r>
      <w:r w:rsidRPr="00AA1AF2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441AFC" w:rsidRPr="00AA1AF2">
        <w:rPr>
          <w:rFonts w:asciiTheme="minorHAnsi" w:hAnsiTheme="minorHAnsi" w:cstheme="minorHAnsi"/>
          <w:bCs/>
          <w:sz w:val="24"/>
          <w:szCs w:val="24"/>
        </w:rPr>
        <w:t>W</w:t>
      </w:r>
      <w:r w:rsidRPr="00AA1AF2">
        <w:rPr>
          <w:rFonts w:asciiTheme="minorHAnsi" w:hAnsiTheme="minorHAnsi" w:cstheme="minorHAnsi"/>
          <w:bCs/>
          <w:sz w:val="24"/>
          <w:szCs w:val="24"/>
        </w:rPr>
        <w:t>-0</w:t>
      </w:r>
      <w:r w:rsidR="00DE5283">
        <w:rPr>
          <w:rFonts w:asciiTheme="minorHAnsi" w:hAnsiTheme="minorHAnsi" w:cstheme="minorHAnsi"/>
          <w:bCs/>
          <w:sz w:val="24"/>
          <w:szCs w:val="24"/>
        </w:rPr>
        <w:t>6</w:t>
      </w:r>
      <w:r w:rsidRPr="00AA1AF2">
        <w:rPr>
          <w:rFonts w:asciiTheme="minorHAnsi" w:hAnsiTheme="minorHAnsi" w:cstheme="minorHAnsi"/>
          <w:bCs/>
          <w:sz w:val="24"/>
          <w:szCs w:val="24"/>
        </w:rPr>
        <w:t>:</w:t>
      </w:r>
    </w:p>
    <w:p w14:paraId="1046D811" w14:textId="77777777" w:rsidR="001B7A48" w:rsidRPr="00AA1AF2" w:rsidRDefault="001B7A48" w:rsidP="001B7A48">
      <w:pPr>
        <w:jc w:val="center"/>
        <w:rPr>
          <w:rFonts w:asciiTheme="minorHAnsi" w:hAnsiTheme="minorHAnsi" w:cstheme="minorHAnsi"/>
          <w:b/>
        </w:rPr>
      </w:pPr>
    </w:p>
    <w:p w14:paraId="08DBAFCA" w14:textId="5A54D06F" w:rsidR="00BD5E52" w:rsidRPr="00AA1AF2" w:rsidRDefault="0027381E" w:rsidP="00BD5E52">
      <w:pPr>
        <w:pStyle w:val="Nagwek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1AF2">
        <w:rPr>
          <w:rFonts w:asciiTheme="minorHAnsi" w:hAnsiTheme="minorHAnsi" w:cstheme="minorHAnsi"/>
          <w:b/>
          <w:sz w:val="28"/>
          <w:szCs w:val="28"/>
        </w:rPr>
        <w:t>A</w:t>
      </w:r>
      <w:r w:rsidR="00BD5E52" w:rsidRPr="00AA1AF2">
        <w:rPr>
          <w:rFonts w:asciiTheme="minorHAnsi" w:hAnsiTheme="minorHAnsi" w:cstheme="minorHAnsi"/>
          <w:b/>
          <w:sz w:val="28"/>
          <w:szCs w:val="28"/>
        </w:rPr>
        <w:t>nkietyzacj</w:t>
      </w:r>
      <w:r w:rsidRPr="00AA1AF2">
        <w:rPr>
          <w:rFonts w:asciiTheme="minorHAnsi" w:hAnsiTheme="minorHAnsi" w:cstheme="minorHAnsi"/>
          <w:b/>
          <w:sz w:val="28"/>
          <w:szCs w:val="28"/>
        </w:rPr>
        <w:t>a</w:t>
      </w:r>
      <w:r w:rsidR="00BD5E52" w:rsidRPr="00AA1AF2">
        <w:rPr>
          <w:rFonts w:asciiTheme="minorHAnsi" w:hAnsiTheme="minorHAnsi" w:cstheme="minorHAnsi"/>
          <w:b/>
          <w:sz w:val="28"/>
          <w:szCs w:val="28"/>
        </w:rPr>
        <w:t xml:space="preserve"> studentów </w:t>
      </w:r>
    </w:p>
    <w:p w14:paraId="6EF380EB" w14:textId="13CBE192" w:rsidR="00BD5E52" w:rsidRPr="00AA1AF2" w:rsidRDefault="00BD5E52" w:rsidP="00BD5E52">
      <w:pPr>
        <w:pStyle w:val="Nagwe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1AF2">
        <w:rPr>
          <w:rFonts w:asciiTheme="minorHAnsi" w:hAnsiTheme="minorHAnsi" w:cstheme="minorHAnsi"/>
          <w:b/>
          <w:sz w:val="28"/>
          <w:szCs w:val="28"/>
        </w:rPr>
        <w:t xml:space="preserve">dla oceny </w:t>
      </w:r>
      <w:r w:rsidR="00861527" w:rsidRPr="00AA1AF2">
        <w:rPr>
          <w:rFonts w:asciiTheme="minorHAnsi" w:hAnsiTheme="minorHAnsi" w:cstheme="minorHAnsi"/>
          <w:b/>
          <w:sz w:val="28"/>
          <w:szCs w:val="28"/>
        </w:rPr>
        <w:t>przedmiotu/nauczyciela akademickiego</w:t>
      </w:r>
      <w:r w:rsidRPr="00AA1AF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24A6493" w14:textId="0CD18C05" w:rsidR="001B7A4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DF5574F" w14:textId="77777777" w:rsidR="00F71713" w:rsidRPr="00AA1AF2" w:rsidRDefault="00F71713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B01194A" w14:textId="44E8CBE3" w:rsidR="001B7A48" w:rsidRPr="00AA1AF2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1AF2">
        <w:rPr>
          <w:rFonts w:asciiTheme="minorHAnsi" w:hAnsiTheme="minorHAnsi" w:cstheme="minorHAnsi"/>
          <w:bCs/>
          <w:sz w:val="24"/>
          <w:szCs w:val="24"/>
        </w:rPr>
        <w:t>(</w:t>
      </w:r>
      <w:r w:rsidR="00441AFC" w:rsidRPr="00AA1AF2">
        <w:rPr>
          <w:rFonts w:asciiTheme="minorHAnsi" w:hAnsiTheme="minorHAnsi" w:cstheme="minorHAnsi"/>
          <w:bCs/>
          <w:sz w:val="24"/>
          <w:szCs w:val="24"/>
        </w:rPr>
        <w:t>URK/USZJK/WBiO/PW-</w:t>
      </w:r>
      <w:r w:rsidR="00895006" w:rsidRPr="00AA1AF2">
        <w:rPr>
          <w:rFonts w:asciiTheme="minorHAnsi" w:hAnsiTheme="minorHAnsi" w:cstheme="minorHAnsi"/>
          <w:bCs/>
          <w:sz w:val="24"/>
          <w:szCs w:val="24"/>
        </w:rPr>
        <w:t>0</w:t>
      </w:r>
      <w:r w:rsidR="00DE5283">
        <w:rPr>
          <w:rFonts w:asciiTheme="minorHAnsi" w:hAnsiTheme="minorHAnsi" w:cstheme="minorHAnsi"/>
          <w:bCs/>
          <w:sz w:val="24"/>
          <w:szCs w:val="24"/>
        </w:rPr>
        <w:t>6</w:t>
      </w:r>
      <w:r w:rsidRPr="00AA1AF2">
        <w:rPr>
          <w:rFonts w:asciiTheme="minorHAnsi" w:hAnsiTheme="minorHAnsi" w:cstheme="minorHAnsi"/>
          <w:bCs/>
          <w:sz w:val="24"/>
          <w:szCs w:val="24"/>
        </w:rPr>
        <w:t>)</w:t>
      </w:r>
    </w:p>
    <w:p w14:paraId="74342D6F" w14:textId="77777777" w:rsidR="001B7A48" w:rsidRPr="00AA1AF2" w:rsidRDefault="001B7A48" w:rsidP="001B7A48">
      <w:pPr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10BFEE58" w14:textId="77777777" w:rsidR="001B7A48" w:rsidRPr="00AA1AF2" w:rsidRDefault="001B7A48" w:rsidP="001B7A48">
      <w:pPr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14:paraId="2E27528D" w14:textId="77777777" w:rsidR="001B7A48" w:rsidRPr="00AA1AF2" w:rsidRDefault="001B7A48" w:rsidP="001B7A48">
      <w:pPr>
        <w:rPr>
          <w:rFonts w:asciiTheme="minorHAnsi" w:hAnsiTheme="minorHAnsi" w:cstheme="minorHAnsi"/>
          <w:color w:val="FF0000"/>
        </w:rPr>
      </w:pPr>
    </w:p>
    <w:p w14:paraId="3596C7FC" w14:textId="77777777" w:rsidR="001B7A48" w:rsidRPr="00AA1AF2" w:rsidRDefault="001B7A48" w:rsidP="001B7A48">
      <w:pPr>
        <w:rPr>
          <w:rFonts w:asciiTheme="minorHAnsi" w:hAnsiTheme="minorHAnsi" w:cstheme="minorHAnsi"/>
          <w:i/>
        </w:rPr>
      </w:pPr>
    </w:p>
    <w:p w14:paraId="7482E370" w14:textId="77777777" w:rsidR="001B7A48" w:rsidRPr="00AA1AF2" w:rsidRDefault="001B7A48" w:rsidP="001B7A48">
      <w:pPr>
        <w:rPr>
          <w:rFonts w:asciiTheme="minorHAnsi" w:hAnsiTheme="minorHAnsi" w:cstheme="minorHAnsi"/>
          <w:b/>
          <w:i/>
        </w:rPr>
      </w:pPr>
    </w:p>
    <w:p w14:paraId="5C5C382C" w14:textId="77777777" w:rsidR="006450D1" w:rsidRPr="00AA1AF2" w:rsidRDefault="006450D1" w:rsidP="001B7A48">
      <w:pPr>
        <w:rPr>
          <w:rFonts w:asciiTheme="minorHAnsi" w:hAnsiTheme="minorHAnsi" w:cstheme="minorHAnsi"/>
          <w:b/>
          <w:i/>
        </w:rPr>
      </w:pPr>
    </w:p>
    <w:p w14:paraId="58E3CCD2" w14:textId="77777777" w:rsidR="001B7A48" w:rsidRPr="00AA1AF2" w:rsidRDefault="001B7A48" w:rsidP="001B7A48">
      <w:pPr>
        <w:rPr>
          <w:rFonts w:asciiTheme="minorHAnsi" w:hAnsiTheme="minorHAnsi" w:cstheme="minorHAnsi"/>
          <w:b/>
          <w:i/>
        </w:rPr>
      </w:pPr>
    </w:p>
    <w:p w14:paraId="36357027" w14:textId="77777777" w:rsidR="001B7A48" w:rsidRPr="00AA1AF2" w:rsidRDefault="001B7A48" w:rsidP="001B7A48">
      <w:pPr>
        <w:rPr>
          <w:rFonts w:asciiTheme="minorHAnsi" w:hAnsiTheme="minorHAnsi" w:cstheme="minorHAnsi"/>
          <w:b/>
          <w:i/>
        </w:rPr>
      </w:pPr>
    </w:p>
    <w:p w14:paraId="3B1C562B" w14:textId="77777777" w:rsidR="001B7A48" w:rsidRPr="00AA1AF2" w:rsidRDefault="001B7A48" w:rsidP="001B7A48">
      <w:pPr>
        <w:jc w:val="right"/>
        <w:rPr>
          <w:rFonts w:asciiTheme="minorHAnsi" w:hAnsiTheme="minorHAnsi" w:cstheme="minorHAnsi"/>
          <w:b/>
          <w:i/>
        </w:rPr>
      </w:pPr>
    </w:p>
    <w:p w14:paraId="49228CD5" w14:textId="77777777" w:rsidR="004A3CD0" w:rsidRPr="00AA1AF2" w:rsidRDefault="004A3CD0" w:rsidP="001B7A48">
      <w:pPr>
        <w:jc w:val="right"/>
        <w:rPr>
          <w:rFonts w:asciiTheme="minorHAnsi" w:hAnsiTheme="minorHAnsi" w:cstheme="minorHAnsi"/>
          <w:b/>
          <w:i/>
        </w:rPr>
      </w:pPr>
    </w:p>
    <w:p w14:paraId="4D819FB8" w14:textId="77777777" w:rsidR="001B7A48" w:rsidRPr="00AA1AF2" w:rsidRDefault="001B7A48" w:rsidP="001B7A48">
      <w:pPr>
        <w:jc w:val="right"/>
        <w:rPr>
          <w:rFonts w:asciiTheme="minorHAnsi" w:hAnsiTheme="minorHAnsi" w:cstheme="minorHAnsi"/>
          <w:b/>
          <w:i/>
        </w:rPr>
      </w:pPr>
    </w:p>
    <w:p w14:paraId="00D9359B" w14:textId="77777777" w:rsidR="001B7A48" w:rsidRPr="00AA1AF2" w:rsidRDefault="001B7A48" w:rsidP="001B7A48">
      <w:pPr>
        <w:jc w:val="right"/>
        <w:rPr>
          <w:rFonts w:asciiTheme="minorHAnsi" w:hAnsiTheme="minorHAnsi" w:cstheme="minorHAnsi"/>
        </w:rPr>
      </w:pPr>
    </w:p>
    <w:p w14:paraId="27EA3408" w14:textId="77777777" w:rsidR="001B7A48" w:rsidRPr="00AA1AF2" w:rsidRDefault="001B7A48" w:rsidP="001B7A48">
      <w:pPr>
        <w:rPr>
          <w:rFonts w:asciiTheme="minorHAnsi" w:hAnsiTheme="minorHAnsi" w:cstheme="minorHAnsi"/>
          <w:b/>
          <w:color w:val="000000" w:themeColor="text1"/>
        </w:rPr>
      </w:pPr>
      <w:bookmarkStart w:id="1" w:name="_Hlk154926877"/>
      <w:r w:rsidRPr="00AA1AF2">
        <w:rPr>
          <w:rFonts w:asciiTheme="minorHAnsi" w:hAnsiTheme="minorHAnsi" w:cstheme="minorHAnsi"/>
          <w:b/>
          <w:color w:val="000000" w:themeColor="text1"/>
        </w:rPr>
        <w:t>SPIS TREŚCI</w:t>
      </w:r>
    </w:p>
    <w:p w14:paraId="5EDADDA3" w14:textId="77777777" w:rsidR="001B7A48" w:rsidRPr="00AA1AF2" w:rsidRDefault="001B7A48" w:rsidP="00FE4CC3">
      <w:pPr>
        <w:spacing w:line="240" w:lineRule="auto"/>
        <w:rPr>
          <w:rFonts w:asciiTheme="minorHAnsi" w:hAnsiTheme="minorHAnsi" w:cstheme="minorHAnsi"/>
          <w:color w:val="365F91" w:themeColor="accent1" w:themeShade="BF"/>
        </w:rPr>
      </w:pPr>
    </w:p>
    <w:p w14:paraId="0D75AD8B" w14:textId="77777777" w:rsidR="001B7A48" w:rsidRPr="00AA1AF2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  <w:r w:rsidRPr="00AA1AF2">
        <w:rPr>
          <w:rFonts w:asciiTheme="minorHAnsi" w:hAnsiTheme="minorHAnsi" w:cstheme="minorHAnsi"/>
          <w:bCs/>
          <w:color w:val="000000" w:themeColor="text1"/>
        </w:rPr>
        <w:t>CZĘŚĆ I – POSTANOWIENIA OGÓLNE</w:t>
      </w:r>
    </w:p>
    <w:p w14:paraId="768F57E7" w14:textId="77777777" w:rsidR="001B7A48" w:rsidRPr="00AA1AF2" w:rsidRDefault="001B7A48" w:rsidP="001B7A48">
      <w:pPr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AA1AF2">
        <w:rPr>
          <w:rFonts w:asciiTheme="minorHAnsi" w:hAnsiTheme="minorHAnsi" w:cstheme="minorHAnsi"/>
          <w:bCs/>
          <w:color w:val="000000" w:themeColor="text1"/>
        </w:rPr>
        <w:t xml:space="preserve">ROZDZIAŁ 1: </w:t>
      </w:r>
      <w:r w:rsidR="00BD5E52" w:rsidRPr="00AA1AF2">
        <w:rPr>
          <w:rFonts w:asciiTheme="minorHAnsi" w:hAnsiTheme="minorHAnsi" w:cstheme="minorHAnsi"/>
          <w:bCs/>
          <w:color w:val="000000" w:themeColor="text1"/>
        </w:rPr>
        <w:t>P</w:t>
      </w:r>
      <w:r w:rsidRPr="00AA1AF2">
        <w:rPr>
          <w:rFonts w:asciiTheme="minorHAnsi" w:hAnsiTheme="minorHAnsi" w:cstheme="minorHAnsi"/>
          <w:bCs/>
          <w:color w:val="000000" w:themeColor="text1"/>
        </w:rPr>
        <w:t>odstawy prawne</w:t>
      </w:r>
    </w:p>
    <w:p w14:paraId="742C31C6" w14:textId="77777777" w:rsidR="001B7A48" w:rsidRPr="00AA1AF2" w:rsidRDefault="001B7A48" w:rsidP="001B7A48">
      <w:pPr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AA1AF2">
        <w:rPr>
          <w:rFonts w:asciiTheme="minorHAnsi" w:hAnsiTheme="minorHAnsi" w:cstheme="minorHAnsi"/>
          <w:bCs/>
          <w:color w:val="000000" w:themeColor="text1"/>
        </w:rPr>
        <w:t>ROZDZIAŁ 2: Cel i zakres procedury</w:t>
      </w:r>
    </w:p>
    <w:p w14:paraId="5E7E78AE" w14:textId="77777777" w:rsidR="001B7A48" w:rsidRPr="00AA1AF2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</w:p>
    <w:p w14:paraId="34E89FE0" w14:textId="77777777" w:rsidR="001B7A48" w:rsidRPr="00AA1AF2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  <w:r w:rsidRPr="00AA1AF2">
        <w:rPr>
          <w:rFonts w:asciiTheme="minorHAnsi" w:hAnsiTheme="minorHAnsi" w:cstheme="minorHAnsi"/>
          <w:bCs/>
          <w:color w:val="000000" w:themeColor="text1"/>
        </w:rPr>
        <w:t>CZĘŚĆ II – POSTANOWIENIA SZCZEGÓŁOWE</w:t>
      </w:r>
    </w:p>
    <w:p w14:paraId="5B4A2718" w14:textId="15372FF0" w:rsidR="001B7A48" w:rsidRPr="00AA1AF2" w:rsidRDefault="001B7A48" w:rsidP="001B7A48">
      <w:pPr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AA1AF2">
        <w:rPr>
          <w:rFonts w:asciiTheme="minorHAnsi" w:hAnsiTheme="minorHAnsi" w:cstheme="minorHAnsi"/>
          <w:bCs/>
          <w:color w:val="000000" w:themeColor="text1"/>
        </w:rPr>
        <w:t xml:space="preserve">ROZDZIAŁ 1: </w:t>
      </w:r>
      <w:r w:rsidR="00870B26" w:rsidRPr="00AA1AF2">
        <w:rPr>
          <w:rFonts w:asciiTheme="minorHAnsi" w:hAnsiTheme="minorHAnsi" w:cstheme="minorHAnsi"/>
          <w:color w:val="000000" w:themeColor="text1"/>
        </w:rPr>
        <w:t xml:space="preserve">Podstawy i sposób </w:t>
      </w:r>
      <w:r w:rsidR="00FD2F0F">
        <w:rPr>
          <w:rFonts w:asciiTheme="minorHAnsi" w:hAnsiTheme="minorHAnsi" w:cstheme="minorHAnsi"/>
          <w:color w:val="000000" w:themeColor="text1"/>
        </w:rPr>
        <w:t>przeprowadzenia</w:t>
      </w:r>
      <w:r w:rsidR="00870B26" w:rsidRPr="00AA1AF2">
        <w:rPr>
          <w:rFonts w:asciiTheme="minorHAnsi" w:hAnsiTheme="minorHAnsi" w:cstheme="minorHAnsi"/>
          <w:color w:val="000000" w:themeColor="text1"/>
        </w:rPr>
        <w:t xml:space="preserve"> ankietyzacji </w:t>
      </w:r>
    </w:p>
    <w:p w14:paraId="46CAB1F0" w14:textId="7BD8BBEA" w:rsidR="001B7A48" w:rsidRPr="00AA1AF2" w:rsidRDefault="001B7A48" w:rsidP="001B7A48">
      <w:pPr>
        <w:ind w:left="2240" w:hanging="1531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bCs/>
        </w:rPr>
        <w:t xml:space="preserve">ROZDZIAŁ </w:t>
      </w:r>
      <w:r w:rsidR="0003602C" w:rsidRPr="00AA1AF2">
        <w:rPr>
          <w:rFonts w:asciiTheme="minorHAnsi" w:hAnsiTheme="minorHAnsi" w:cstheme="minorHAnsi"/>
          <w:bCs/>
        </w:rPr>
        <w:t>2</w:t>
      </w:r>
      <w:r w:rsidRPr="00AA1AF2">
        <w:rPr>
          <w:rFonts w:asciiTheme="minorHAnsi" w:hAnsiTheme="minorHAnsi" w:cstheme="minorHAnsi"/>
          <w:bCs/>
        </w:rPr>
        <w:t xml:space="preserve">: </w:t>
      </w:r>
      <w:r w:rsidR="00870B26" w:rsidRPr="00AA1AF2">
        <w:rPr>
          <w:rFonts w:asciiTheme="minorHAnsi" w:hAnsiTheme="minorHAnsi" w:cstheme="minorHAnsi"/>
          <w:color w:val="000000" w:themeColor="text1"/>
        </w:rPr>
        <w:t>Zadania i osoby odpowiedzialne za ankietyzacj</w:t>
      </w:r>
      <w:r w:rsidR="001C38C8">
        <w:rPr>
          <w:rFonts w:asciiTheme="minorHAnsi" w:hAnsiTheme="minorHAnsi" w:cstheme="minorHAnsi"/>
          <w:color w:val="000000" w:themeColor="text1"/>
        </w:rPr>
        <w:t>ę</w:t>
      </w:r>
      <w:r w:rsidR="00870B26" w:rsidRPr="00AA1AF2">
        <w:rPr>
          <w:rFonts w:asciiTheme="minorHAnsi" w:hAnsiTheme="minorHAnsi" w:cstheme="minorHAnsi"/>
          <w:color w:val="000000" w:themeColor="text1"/>
        </w:rPr>
        <w:t xml:space="preserve"> studentów</w:t>
      </w:r>
    </w:p>
    <w:p w14:paraId="69192571" w14:textId="79E42615" w:rsidR="001018C3" w:rsidRPr="00AA1AF2" w:rsidRDefault="001018C3" w:rsidP="001B7A48">
      <w:pPr>
        <w:ind w:left="2240" w:hanging="1531"/>
        <w:rPr>
          <w:rFonts w:asciiTheme="minorHAnsi" w:hAnsiTheme="minorHAnsi" w:cstheme="minorHAnsi"/>
        </w:rPr>
      </w:pPr>
      <w:r w:rsidRPr="00AA1AF2">
        <w:rPr>
          <w:rFonts w:asciiTheme="minorHAnsi" w:hAnsiTheme="minorHAnsi" w:cstheme="minorHAnsi"/>
        </w:rPr>
        <w:t xml:space="preserve">ROZDZIAŁ 3: </w:t>
      </w:r>
      <w:r w:rsidR="00870B26" w:rsidRPr="00AA1AF2">
        <w:rPr>
          <w:rFonts w:asciiTheme="minorHAnsi" w:hAnsiTheme="minorHAnsi" w:cstheme="minorHAnsi"/>
          <w:color w:val="000000" w:themeColor="text1"/>
        </w:rPr>
        <w:t>Harmonogram ankietyzacji</w:t>
      </w:r>
      <w:r w:rsidR="00E82015" w:rsidRPr="00AA1AF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E82015" w:rsidRPr="00AA1AF2">
        <w:rPr>
          <w:rFonts w:asciiTheme="minorHAnsi" w:hAnsiTheme="minorHAnsi" w:cstheme="minorHAnsi"/>
          <w:color w:val="000000" w:themeColor="text1"/>
        </w:rPr>
        <w:t xml:space="preserve">i opracowania </w:t>
      </w:r>
      <w:r w:rsidR="001C38C8">
        <w:rPr>
          <w:rFonts w:asciiTheme="minorHAnsi" w:hAnsiTheme="minorHAnsi" w:cstheme="minorHAnsi"/>
          <w:color w:val="000000" w:themeColor="text1"/>
        </w:rPr>
        <w:t xml:space="preserve">wyników </w:t>
      </w:r>
      <w:r w:rsidR="00E82015" w:rsidRPr="00AA1AF2">
        <w:rPr>
          <w:rFonts w:asciiTheme="minorHAnsi" w:hAnsiTheme="minorHAnsi" w:cstheme="minorHAnsi"/>
          <w:color w:val="000000" w:themeColor="text1"/>
        </w:rPr>
        <w:t>ankiet</w:t>
      </w:r>
    </w:p>
    <w:p w14:paraId="152C3E8C" w14:textId="77777777" w:rsidR="001B7A48" w:rsidRPr="00AA1AF2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</w:p>
    <w:p w14:paraId="5D684DCF" w14:textId="77777777" w:rsidR="001B7A48" w:rsidRPr="00AA1AF2" w:rsidRDefault="001B7A48" w:rsidP="001B7A48">
      <w:pPr>
        <w:rPr>
          <w:rFonts w:asciiTheme="minorHAnsi" w:hAnsiTheme="minorHAnsi" w:cstheme="minorHAnsi"/>
          <w:bCs/>
        </w:rPr>
      </w:pPr>
      <w:r w:rsidRPr="00AA1AF2">
        <w:rPr>
          <w:rFonts w:asciiTheme="minorHAnsi" w:hAnsiTheme="minorHAnsi" w:cstheme="minorHAnsi"/>
          <w:bCs/>
        </w:rPr>
        <w:t>CZĘŚĆ III – ZAŁĄCZNIKI</w:t>
      </w:r>
    </w:p>
    <w:p w14:paraId="057DECF2" w14:textId="0EB84E13" w:rsidR="00C55496" w:rsidRPr="00AA1AF2" w:rsidRDefault="001B7A48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AA1AF2">
        <w:rPr>
          <w:rFonts w:asciiTheme="minorHAnsi" w:hAnsiTheme="minorHAnsi" w:cstheme="minorHAnsi"/>
          <w:bCs/>
        </w:rPr>
        <w:t xml:space="preserve">Załącznik nr 1 do procedury </w:t>
      </w:r>
      <w:r w:rsidR="00C55496" w:rsidRPr="00AA1AF2">
        <w:rPr>
          <w:rFonts w:asciiTheme="minorHAnsi" w:hAnsiTheme="minorHAnsi" w:cstheme="minorHAnsi"/>
          <w:bCs/>
        </w:rPr>
        <w:t>wydziałowe</w:t>
      </w:r>
      <w:r w:rsidR="00E70518" w:rsidRPr="00AA1AF2">
        <w:rPr>
          <w:rFonts w:asciiTheme="minorHAnsi" w:hAnsiTheme="minorHAnsi" w:cstheme="minorHAnsi"/>
          <w:bCs/>
        </w:rPr>
        <w:t>j</w:t>
      </w:r>
      <w:r w:rsidRPr="00AA1AF2">
        <w:rPr>
          <w:rFonts w:asciiTheme="minorHAnsi" w:hAnsiTheme="minorHAnsi" w:cstheme="minorHAnsi"/>
          <w:bCs/>
        </w:rPr>
        <w:t xml:space="preserve"> P</w:t>
      </w:r>
      <w:r w:rsidR="00C55496" w:rsidRPr="00AA1AF2">
        <w:rPr>
          <w:rFonts w:asciiTheme="minorHAnsi" w:hAnsiTheme="minorHAnsi" w:cstheme="minorHAnsi"/>
          <w:bCs/>
        </w:rPr>
        <w:t>W</w:t>
      </w:r>
      <w:r w:rsidRPr="00AA1AF2">
        <w:rPr>
          <w:rFonts w:asciiTheme="minorHAnsi" w:hAnsiTheme="minorHAnsi" w:cstheme="minorHAnsi"/>
          <w:bCs/>
        </w:rPr>
        <w:t>-0</w:t>
      </w:r>
      <w:r w:rsidR="00F71713">
        <w:rPr>
          <w:rFonts w:asciiTheme="minorHAnsi" w:hAnsiTheme="minorHAnsi" w:cstheme="minorHAnsi"/>
          <w:bCs/>
        </w:rPr>
        <w:t>6</w:t>
      </w:r>
      <w:r w:rsidRPr="00AA1AF2">
        <w:rPr>
          <w:rFonts w:asciiTheme="minorHAnsi" w:hAnsiTheme="minorHAnsi" w:cstheme="minorHAnsi"/>
          <w:bCs/>
        </w:rPr>
        <w:t xml:space="preserve"> (URK/USZJK/</w:t>
      </w:r>
      <w:r w:rsidR="00F71713">
        <w:rPr>
          <w:rFonts w:asciiTheme="minorHAnsi" w:hAnsiTheme="minorHAnsi" w:cstheme="minorHAnsi"/>
          <w:bCs/>
        </w:rPr>
        <w:t>WBiO/</w:t>
      </w:r>
      <w:r w:rsidRPr="00AA1AF2">
        <w:rPr>
          <w:rFonts w:asciiTheme="minorHAnsi" w:hAnsiTheme="minorHAnsi" w:cstheme="minorHAnsi"/>
          <w:bCs/>
        </w:rPr>
        <w:t>P</w:t>
      </w:r>
      <w:r w:rsidR="00C55496" w:rsidRPr="00AA1AF2">
        <w:rPr>
          <w:rFonts w:asciiTheme="minorHAnsi" w:hAnsiTheme="minorHAnsi" w:cstheme="minorHAnsi"/>
          <w:bCs/>
        </w:rPr>
        <w:t>W</w:t>
      </w:r>
      <w:r w:rsidRPr="00AA1AF2">
        <w:rPr>
          <w:rFonts w:asciiTheme="minorHAnsi" w:hAnsiTheme="minorHAnsi" w:cstheme="minorHAnsi"/>
          <w:bCs/>
        </w:rPr>
        <w:t>-0</w:t>
      </w:r>
      <w:r w:rsidR="00F71713">
        <w:rPr>
          <w:rFonts w:asciiTheme="minorHAnsi" w:hAnsiTheme="minorHAnsi" w:cstheme="minorHAnsi"/>
          <w:bCs/>
        </w:rPr>
        <w:t>6</w:t>
      </w:r>
      <w:r w:rsidRPr="00AA1AF2">
        <w:rPr>
          <w:rFonts w:asciiTheme="minorHAnsi" w:hAnsiTheme="minorHAnsi" w:cstheme="minorHAnsi"/>
          <w:bCs/>
        </w:rPr>
        <w:t xml:space="preserve">/Z-1): </w:t>
      </w:r>
      <w:r w:rsidR="00692F01" w:rsidRPr="00AA1AF2">
        <w:rPr>
          <w:rFonts w:asciiTheme="minorHAnsi" w:hAnsiTheme="minorHAnsi" w:cstheme="minorHAnsi"/>
        </w:rPr>
        <w:t xml:space="preserve">Ankieta </w:t>
      </w:r>
      <w:r w:rsidR="006E3CFF" w:rsidRPr="00AA1AF2">
        <w:rPr>
          <w:rFonts w:asciiTheme="minorHAnsi" w:hAnsiTheme="minorHAnsi" w:cstheme="minorHAnsi"/>
        </w:rPr>
        <w:t>dla studenta do oceny przedmiotu/nauczyciela akademickiego</w:t>
      </w:r>
    </w:p>
    <w:p w14:paraId="4AF7C539" w14:textId="60957AD2" w:rsidR="00C55496" w:rsidRPr="00AA1AF2" w:rsidRDefault="00C55496" w:rsidP="00162EA0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AA1AF2">
        <w:rPr>
          <w:rFonts w:asciiTheme="minorHAnsi" w:hAnsiTheme="minorHAnsi" w:cstheme="minorHAnsi"/>
          <w:bCs/>
        </w:rPr>
        <w:t xml:space="preserve">Załącznik nr </w:t>
      </w:r>
      <w:r w:rsidR="009059FA" w:rsidRPr="00AA1AF2">
        <w:rPr>
          <w:rFonts w:asciiTheme="minorHAnsi" w:hAnsiTheme="minorHAnsi" w:cstheme="minorHAnsi"/>
          <w:bCs/>
        </w:rPr>
        <w:t>2</w:t>
      </w:r>
      <w:r w:rsidRPr="00AA1AF2">
        <w:rPr>
          <w:rFonts w:asciiTheme="minorHAnsi" w:hAnsiTheme="minorHAnsi" w:cstheme="minorHAnsi"/>
          <w:bCs/>
        </w:rPr>
        <w:t xml:space="preserve"> do procedury wydziałowe</w:t>
      </w:r>
      <w:r w:rsidR="00E70518" w:rsidRPr="00AA1AF2">
        <w:rPr>
          <w:rFonts w:asciiTheme="minorHAnsi" w:hAnsiTheme="minorHAnsi" w:cstheme="minorHAnsi"/>
          <w:bCs/>
        </w:rPr>
        <w:t>j</w:t>
      </w:r>
      <w:r w:rsidRPr="00AA1AF2">
        <w:rPr>
          <w:rFonts w:asciiTheme="minorHAnsi" w:hAnsiTheme="minorHAnsi" w:cstheme="minorHAnsi"/>
          <w:bCs/>
        </w:rPr>
        <w:t xml:space="preserve"> PW-0</w:t>
      </w:r>
      <w:r w:rsidR="00F71713">
        <w:rPr>
          <w:rFonts w:asciiTheme="minorHAnsi" w:hAnsiTheme="minorHAnsi" w:cstheme="minorHAnsi"/>
          <w:bCs/>
        </w:rPr>
        <w:t>6</w:t>
      </w:r>
      <w:r w:rsidRPr="00AA1AF2">
        <w:rPr>
          <w:rFonts w:asciiTheme="minorHAnsi" w:hAnsiTheme="minorHAnsi" w:cstheme="minorHAnsi"/>
          <w:bCs/>
        </w:rPr>
        <w:t xml:space="preserve"> (URK/USZJK</w:t>
      </w:r>
      <w:r w:rsidR="00F71713" w:rsidRPr="00AA1AF2">
        <w:rPr>
          <w:rFonts w:asciiTheme="minorHAnsi" w:hAnsiTheme="minorHAnsi" w:cstheme="minorHAnsi"/>
          <w:bCs/>
        </w:rPr>
        <w:t>/</w:t>
      </w:r>
      <w:r w:rsidR="00F71713">
        <w:rPr>
          <w:rFonts w:asciiTheme="minorHAnsi" w:hAnsiTheme="minorHAnsi" w:cstheme="minorHAnsi"/>
          <w:bCs/>
        </w:rPr>
        <w:t>WBiO/</w:t>
      </w:r>
      <w:r w:rsidR="00F71713" w:rsidRPr="00AA1AF2">
        <w:rPr>
          <w:rFonts w:asciiTheme="minorHAnsi" w:hAnsiTheme="minorHAnsi" w:cstheme="minorHAnsi"/>
          <w:bCs/>
        </w:rPr>
        <w:t>PW-0</w:t>
      </w:r>
      <w:r w:rsidR="00F71713">
        <w:rPr>
          <w:rFonts w:asciiTheme="minorHAnsi" w:hAnsiTheme="minorHAnsi" w:cstheme="minorHAnsi"/>
          <w:bCs/>
        </w:rPr>
        <w:t>6</w:t>
      </w:r>
      <w:r w:rsidRPr="00AA1AF2">
        <w:rPr>
          <w:rFonts w:asciiTheme="minorHAnsi" w:hAnsiTheme="minorHAnsi" w:cstheme="minorHAnsi"/>
          <w:bCs/>
        </w:rPr>
        <w:t>/Z-2)</w:t>
      </w:r>
      <w:r w:rsidR="001B7A48" w:rsidRPr="00AA1AF2">
        <w:rPr>
          <w:rFonts w:asciiTheme="minorHAnsi" w:hAnsiTheme="minorHAnsi" w:cstheme="minorHAnsi"/>
          <w:bCs/>
        </w:rPr>
        <w:t xml:space="preserve">: </w:t>
      </w:r>
      <w:r w:rsidR="00162EA0" w:rsidRPr="00AA1AF2">
        <w:rPr>
          <w:rFonts w:asciiTheme="minorHAnsi" w:hAnsiTheme="minorHAnsi" w:cstheme="minorHAnsi"/>
          <w:color w:val="000000" w:themeColor="text1"/>
        </w:rPr>
        <w:t>Raport</w:t>
      </w:r>
      <w:r w:rsidR="00692F01" w:rsidRPr="00AA1AF2">
        <w:rPr>
          <w:rFonts w:asciiTheme="minorHAnsi" w:hAnsiTheme="minorHAnsi" w:cstheme="minorHAnsi"/>
          <w:color w:val="000000" w:themeColor="text1"/>
        </w:rPr>
        <w:t xml:space="preserve"> Dziekańskiej Komisji ds. Jakości Kształcenia z przeprowadzonej ankietyzacji </w:t>
      </w:r>
      <w:r w:rsidR="00A029C0" w:rsidRPr="00AA1AF2">
        <w:rPr>
          <w:rFonts w:asciiTheme="minorHAnsi" w:hAnsiTheme="minorHAnsi" w:cstheme="minorHAnsi"/>
          <w:color w:val="000000" w:themeColor="text1"/>
        </w:rPr>
        <w:t xml:space="preserve">do oceny </w:t>
      </w:r>
      <w:r w:rsidR="00162EA0" w:rsidRPr="00AA1AF2">
        <w:rPr>
          <w:rFonts w:asciiTheme="minorHAnsi" w:hAnsiTheme="minorHAnsi" w:cstheme="minorHAnsi"/>
          <w:color w:val="000000" w:themeColor="text1"/>
        </w:rPr>
        <w:t>przedmiotu/nauczyciela akademickiego</w:t>
      </w:r>
    </w:p>
    <w:bookmarkEnd w:id="1"/>
    <w:p w14:paraId="1E55F639" w14:textId="77777777" w:rsidR="001B7A48" w:rsidRPr="00AA1AF2" w:rsidRDefault="001B7A48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62D3AC5E" w14:textId="77777777" w:rsidR="00441AFC" w:rsidRPr="00AA1AF2" w:rsidRDefault="00441AFC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60276655" w14:textId="77777777" w:rsidR="00441AFC" w:rsidRPr="00AA1AF2" w:rsidRDefault="00441AFC" w:rsidP="00441AFC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AA1AF2">
        <w:rPr>
          <w:rFonts w:asciiTheme="minorHAnsi" w:hAnsiTheme="minorHAnsi" w:cstheme="minorHAnsi"/>
          <w:b/>
          <w:color w:val="000000" w:themeColor="text1"/>
        </w:rPr>
        <w:t>CZĘŚĆ I – POSTANOWIENIA OGÓLNE</w:t>
      </w:r>
    </w:p>
    <w:p w14:paraId="628DA457" w14:textId="77777777" w:rsidR="00441AFC" w:rsidRPr="00AA1AF2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EE69929" w14:textId="77777777" w:rsidR="00441AFC" w:rsidRPr="00AA1AF2" w:rsidRDefault="00441AFC" w:rsidP="00441AF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1AF2">
        <w:rPr>
          <w:rFonts w:asciiTheme="minorHAnsi" w:hAnsiTheme="minorHAnsi" w:cstheme="minorHAnsi"/>
          <w:b/>
          <w:color w:val="000000" w:themeColor="text1"/>
        </w:rPr>
        <w:t xml:space="preserve">ROZDZIAŁ 1: </w:t>
      </w:r>
      <w:r w:rsidR="00BD5E52" w:rsidRPr="00AA1AF2">
        <w:rPr>
          <w:rFonts w:asciiTheme="minorHAnsi" w:hAnsiTheme="minorHAnsi" w:cstheme="minorHAnsi"/>
          <w:b/>
          <w:color w:val="000000" w:themeColor="text1"/>
        </w:rPr>
        <w:t>P</w:t>
      </w:r>
      <w:r w:rsidRPr="00AA1AF2">
        <w:rPr>
          <w:rFonts w:asciiTheme="minorHAnsi" w:hAnsiTheme="minorHAnsi" w:cstheme="minorHAnsi"/>
          <w:b/>
          <w:color w:val="000000" w:themeColor="text1"/>
        </w:rPr>
        <w:t>odstawy prawne</w:t>
      </w:r>
    </w:p>
    <w:p w14:paraId="1F8EA7E4" w14:textId="77777777" w:rsidR="00441AFC" w:rsidRPr="00AA1AF2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3ECBA22E" w14:textId="77777777" w:rsidR="00441AFC" w:rsidRPr="00AA1AF2" w:rsidRDefault="00441AFC" w:rsidP="00BD5E52">
      <w:pPr>
        <w:jc w:val="center"/>
        <w:rPr>
          <w:rFonts w:asciiTheme="minorHAnsi" w:hAnsiTheme="minorHAnsi" w:cstheme="minorHAnsi"/>
          <w:b/>
        </w:rPr>
      </w:pPr>
      <w:r w:rsidRPr="00AA1AF2">
        <w:rPr>
          <w:rFonts w:asciiTheme="minorHAnsi" w:hAnsiTheme="minorHAnsi" w:cstheme="minorHAnsi"/>
          <w:b/>
        </w:rPr>
        <w:t>§ 1</w:t>
      </w:r>
    </w:p>
    <w:p w14:paraId="1975401B" w14:textId="73B62997" w:rsidR="003C76D1" w:rsidRPr="006D4718" w:rsidRDefault="003C76D1" w:rsidP="003C76D1">
      <w:pPr>
        <w:pStyle w:val="Akapitzlist"/>
        <w:widowControl w:val="0"/>
        <w:numPr>
          <w:ilvl w:val="0"/>
          <w:numId w:val="31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bookmarkStart w:id="2" w:name="_Hlk150724606"/>
      <w:r w:rsidRPr="006D4718">
        <w:rPr>
          <w:rFonts w:asciiTheme="minorHAnsi" w:hAnsiTheme="minorHAnsi" w:cstheme="minorHAnsi"/>
          <w:szCs w:val="24"/>
        </w:rPr>
        <w:t>Ustawa z dnia 20 lipca 2018 r. – Prawo o szkolnictwie wyższym i nauce (t. jedn. Dz.U.202</w:t>
      </w:r>
      <w:r w:rsidR="00B97A80">
        <w:rPr>
          <w:rFonts w:asciiTheme="minorHAnsi" w:hAnsiTheme="minorHAnsi" w:cstheme="minorHAnsi"/>
          <w:szCs w:val="24"/>
        </w:rPr>
        <w:t>3</w:t>
      </w:r>
      <w:r w:rsidRPr="006D4718">
        <w:rPr>
          <w:rFonts w:asciiTheme="minorHAnsi" w:hAnsiTheme="minorHAnsi" w:cstheme="minorHAnsi"/>
          <w:szCs w:val="24"/>
        </w:rPr>
        <w:t xml:space="preserve"> poz. </w:t>
      </w:r>
      <w:r w:rsidR="00B97A80">
        <w:rPr>
          <w:rFonts w:asciiTheme="minorHAnsi" w:hAnsiTheme="minorHAnsi" w:cstheme="minorHAnsi"/>
          <w:szCs w:val="24"/>
        </w:rPr>
        <w:t>742</w:t>
      </w:r>
      <w:r w:rsidRPr="006D4718">
        <w:rPr>
          <w:rFonts w:asciiTheme="minorHAnsi" w:hAnsiTheme="minorHAnsi" w:cstheme="minorHAnsi"/>
          <w:szCs w:val="24"/>
        </w:rPr>
        <w:t xml:space="preserve"> ze zm.)</w:t>
      </w:r>
    </w:p>
    <w:p w14:paraId="4228FFE2" w14:textId="77777777" w:rsidR="003C76D1" w:rsidRPr="003C76D1" w:rsidRDefault="003C76D1" w:rsidP="003C76D1">
      <w:pPr>
        <w:pStyle w:val="Akapitzlist"/>
        <w:widowControl w:val="0"/>
        <w:numPr>
          <w:ilvl w:val="0"/>
          <w:numId w:val="31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Rozporządzenie Ministra Nauki i Szkolnictwa Wyższego z dnia 27 września 2018 r. ws. studiów (Dz. U. 2018 poz. 1861) z późniejszymi zmianami: Dz. U. 2019 poz. 1498, Dz. U. 2020 poz. 1411, Dz. U. 2020 poz. 1679, Dz. U. 2020 poz. 1908, </w:t>
      </w:r>
      <w:bookmarkStart w:id="3" w:name="_Hlk150720566"/>
      <w:r w:rsidRPr="003C76D1">
        <w:rPr>
          <w:rFonts w:asciiTheme="minorHAnsi" w:hAnsiTheme="minorHAnsi" w:cstheme="minorHAnsi"/>
        </w:rPr>
        <w:t>Dz.U. 2021 poz.661, Dz.U. 2022 poz.1869)</w:t>
      </w:r>
      <w:bookmarkEnd w:id="3"/>
    </w:p>
    <w:p w14:paraId="39ED6428" w14:textId="13D134DE" w:rsidR="003C76D1" w:rsidRPr="006D4718" w:rsidRDefault="00B97A80" w:rsidP="003C76D1">
      <w:pPr>
        <w:pStyle w:val="Akapitzlist"/>
        <w:widowControl w:val="0"/>
        <w:numPr>
          <w:ilvl w:val="0"/>
          <w:numId w:val="31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2F6A69">
        <w:rPr>
          <w:rFonts w:asciiTheme="minorHAnsi" w:hAnsiTheme="minorHAnsi" w:cstheme="minorHAnsi"/>
        </w:rPr>
        <w:t>Statutu Uniwersytetu Rolniczego im. Hugona Kołłątaja w Krakowie z dnia 28 czerwca 2021 roku</w:t>
      </w:r>
      <w:r w:rsidR="003C76D1" w:rsidRPr="006D4718">
        <w:rPr>
          <w:rFonts w:asciiTheme="minorHAnsi" w:hAnsiTheme="minorHAnsi" w:cstheme="minorHAnsi"/>
          <w:szCs w:val="24"/>
        </w:rPr>
        <w:t xml:space="preserve">. (tekst ujednolicony na dzień </w:t>
      </w:r>
      <w:r>
        <w:rPr>
          <w:rFonts w:asciiTheme="minorHAnsi" w:hAnsiTheme="minorHAnsi" w:cstheme="minorHAnsi"/>
          <w:szCs w:val="24"/>
        </w:rPr>
        <w:t>20</w:t>
      </w:r>
      <w:r w:rsidR="003C76D1" w:rsidRPr="006D4718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12</w:t>
      </w:r>
      <w:r w:rsidR="003C76D1" w:rsidRPr="006D4718">
        <w:rPr>
          <w:rFonts w:asciiTheme="minorHAnsi" w:hAnsiTheme="minorHAnsi" w:cstheme="minorHAnsi"/>
          <w:szCs w:val="24"/>
        </w:rPr>
        <w:t>.2023 r.)</w:t>
      </w:r>
    </w:p>
    <w:p w14:paraId="63283150" w14:textId="77777777" w:rsidR="003C76D1" w:rsidRPr="006D4718" w:rsidRDefault="003C76D1" w:rsidP="003C76D1">
      <w:pPr>
        <w:pStyle w:val="Akapitzlist"/>
        <w:widowControl w:val="0"/>
        <w:numPr>
          <w:ilvl w:val="0"/>
          <w:numId w:val="31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szCs w:val="24"/>
        </w:rPr>
        <w:t xml:space="preserve">Uchwała nr 30/2023 Senatu </w:t>
      </w:r>
      <w:r w:rsidRPr="006D4718">
        <w:rPr>
          <w:rFonts w:asciiTheme="minorHAnsi" w:hAnsiTheme="minorHAnsi" w:cstheme="minorHAnsi"/>
        </w:rPr>
        <w:t>Uniwersytetu Rolniczego im. Hugona Kołłątaja w Krakowie z dnia 26 kwietnia 2023 r. ws. uchwalenia Regulaminu studiów. Załącznik do Uchwały Regulamin studiów</w:t>
      </w:r>
    </w:p>
    <w:p w14:paraId="17F8C1A7" w14:textId="77777777" w:rsidR="003C76D1" w:rsidRPr="006D4718" w:rsidRDefault="003C76D1" w:rsidP="003C76D1">
      <w:pPr>
        <w:pStyle w:val="Akapitzlist"/>
        <w:widowControl w:val="0"/>
        <w:numPr>
          <w:ilvl w:val="0"/>
          <w:numId w:val="31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Zarządzenie Nr 168/2021 Rektora Uniwersytetu Rolniczego im. Hugona Kołłątaja</w:t>
      </w:r>
      <w:r w:rsidRPr="006D4718">
        <w:rPr>
          <w:rFonts w:asciiTheme="minorHAnsi" w:hAnsiTheme="minorHAnsi" w:cstheme="minorHAnsi"/>
        </w:rPr>
        <w:br/>
        <w:t>w Krakowie z dnia 27 października 2021 r. ws. wprowadzenia Polityki Jakości Kształcenia oraz Uczelnianego Systemu Zapewnienia Jakości Kształcenia</w:t>
      </w:r>
    </w:p>
    <w:p w14:paraId="3D29D33F" w14:textId="77777777" w:rsidR="003C76D1" w:rsidRPr="006D4718" w:rsidRDefault="003C76D1" w:rsidP="003C76D1">
      <w:pPr>
        <w:pStyle w:val="Akapitzlist"/>
        <w:widowControl w:val="0"/>
        <w:numPr>
          <w:ilvl w:val="0"/>
          <w:numId w:val="31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Zarządzenie Nr 170/2021 Rektora Uniwersytetu Rolniczego im. Hugona Kołłątaja</w:t>
      </w:r>
      <w:r w:rsidRPr="006D4718">
        <w:rPr>
          <w:rFonts w:asciiTheme="minorHAnsi" w:hAnsiTheme="minorHAnsi" w:cstheme="minorHAnsi"/>
        </w:rPr>
        <w:br/>
        <w:t>w Krakowie z dnia 9 listopada 2021 r. ws. wprowadzenia procedur ogólnych dotyczących postępowania z dokumentami Uczelnianego Systemu Zapewnienia Jakości Kształcenia (USZJK)</w:t>
      </w:r>
    </w:p>
    <w:p w14:paraId="1A819169" w14:textId="65F715D0" w:rsidR="0027381E" w:rsidRPr="00AA1AF2" w:rsidRDefault="0027381E" w:rsidP="00C95BF5">
      <w:pPr>
        <w:pStyle w:val="Akapitzlist"/>
        <w:widowControl w:val="0"/>
        <w:numPr>
          <w:ilvl w:val="0"/>
          <w:numId w:val="31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Zarządzenie Nr 17/2007 Rektora Akademii Rolniczej im. Hugona Kołłątaja w Krakowie z dnia 30 maja 2007 r. </w:t>
      </w:r>
      <w:r w:rsidR="003C76D1">
        <w:rPr>
          <w:rFonts w:asciiTheme="minorHAnsi" w:hAnsiTheme="minorHAnsi" w:cstheme="minorHAnsi"/>
          <w:color w:val="000000" w:themeColor="text1"/>
        </w:rPr>
        <w:t xml:space="preserve">ws. </w:t>
      </w:r>
      <w:r w:rsidRPr="00AA1AF2">
        <w:rPr>
          <w:rFonts w:asciiTheme="minorHAnsi" w:hAnsiTheme="minorHAnsi" w:cstheme="minorHAnsi"/>
          <w:color w:val="000000" w:themeColor="text1"/>
        </w:rPr>
        <w:t>oceny przez studentów zajęć dydaktycznych oraz zasięgania opinii absolwentów o jakości kształcenia</w:t>
      </w:r>
      <w:bookmarkEnd w:id="2"/>
    </w:p>
    <w:p w14:paraId="307FD4B7" w14:textId="77777777" w:rsidR="0027381E" w:rsidRPr="00AA1AF2" w:rsidRDefault="0027381E" w:rsidP="0027381E">
      <w:pPr>
        <w:rPr>
          <w:rFonts w:asciiTheme="minorHAnsi" w:hAnsiTheme="minorHAnsi" w:cstheme="minorHAnsi"/>
          <w:b/>
        </w:rPr>
      </w:pPr>
    </w:p>
    <w:p w14:paraId="63FB311C" w14:textId="77777777" w:rsidR="00274074" w:rsidRPr="00AA1AF2" w:rsidRDefault="00274074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1AF2">
        <w:rPr>
          <w:rFonts w:asciiTheme="minorHAnsi" w:hAnsiTheme="minorHAnsi" w:cstheme="minorHAnsi"/>
          <w:b/>
          <w:color w:val="000000" w:themeColor="text1"/>
        </w:rPr>
        <w:t>ROZDZIAŁ 2: Cel i zakres procedury</w:t>
      </w:r>
    </w:p>
    <w:p w14:paraId="3697DACF" w14:textId="77777777" w:rsidR="00274074" w:rsidRPr="00AA1AF2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7AB216A8" w14:textId="77777777" w:rsidR="00274074" w:rsidRPr="00AA1AF2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A1AF2">
        <w:rPr>
          <w:rFonts w:asciiTheme="minorHAnsi" w:hAnsiTheme="minorHAnsi" w:cstheme="minorHAnsi"/>
          <w:b/>
        </w:rPr>
        <w:t xml:space="preserve">§ </w:t>
      </w:r>
      <w:r w:rsidR="00BD5E52" w:rsidRPr="00AA1AF2">
        <w:rPr>
          <w:rFonts w:asciiTheme="minorHAnsi" w:hAnsiTheme="minorHAnsi" w:cstheme="minorHAnsi"/>
          <w:b/>
        </w:rPr>
        <w:t>2</w:t>
      </w:r>
    </w:p>
    <w:p w14:paraId="1D1C149C" w14:textId="33B766A6" w:rsidR="000D62D2" w:rsidRPr="00AA1AF2" w:rsidRDefault="00BD5E52" w:rsidP="00870B26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>Celem procedury jest o</w:t>
      </w:r>
      <w:r w:rsidR="00692F01" w:rsidRPr="00AA1AF2">
        <w:rPr>
          <w:rFonts w:asciiTheme="minorHAnsi" w:hAnsiTheme="minorHAnsi" w:cstheme="minorHAnsi"/>
          <w:color w:val="000000" w:themeColor="text1"/>
        </w:rPr>
        <w:t xml:space="preserve">kreślenie sposobu przeprowadzania ankietyzacji studentów </w:t>
      </w:r>
      <w:r w:rsidR="0038320E" w:rsidRPr="00AA1AF2">
        <w:rPr>
          <w:rFonts w:asciiTheme="minorHAnsi" w:hAnsiTheme="minorHAnsi" w:cstheme="minorHAnsi"/>
          <w:color w:val="000000" w:themeColor="text1"/>
        </w:rPr>
        <w:t>w systemie USOS, jako narzędzia bieżącej oceny przedmiotu/nauczyciela akademickiego dla oceny i doskonalenia jakości kształcenia na</w:t>
      </w:r>
      <w:r w:rsidRPr="00AA1AF2">
        <w:rPr>
          <w:rFonts w:asciiTheme="minorHAnsi" w:hAnsiTheme="minorHAnsi" w:cstheme="minorHAnsi"/>
          <w:color w:val="000000" w:themeColor="text1"/>
        </w:rPr>
        <w:t xml:space="preserve"> Wydziale Biotechnologii i Ogrodnictwa </w:t>
      </w:r>
      <w:r w:rsidR="00FD2F0F">
        <w:rPr>
          <w:rFonts w:asciiTheme="minorHAnsi" w:hAnsiTheme="minorHAnsi" w:cstheme="minorHAnsi"/>
          <w:color w:val="000000" w:themeColor="text1"/>
        </w:rPr>
        <w:t xml:space="preserve">(WBiO) </w:t>
      </w:r>
      <w:r w:rsidRPr="00AA1AF2">
        <w:rPr>
          <w:rFonts w:asciiTheme="minorHAnsi" w:hAnsiTheme="minorHAnsi" w:cstheme="minorHAnsi"/>
          <w:color w:val="000000" w:themeColor="text1"/>
        </w:rPr>
        <w:t>Uniwersytetu Rolniczego w Krakowie</w:t>
      </w:r>
      <w:r w:rsidR="00FD2F0F">
        <w:rPr>
          <w:rFonts w:asciiTheme="minorHAnsi" w:hAnsiTheme="minorHAnsi" w:cstheme="minorHAnsi"/>
          <w:color w:val="000000" w:themeColor="text1"/>
        </w:rPr>
        <w:t xml:space="preserve"> (URK)</w:t>
      </w:r>
      <w:r w:rsidR="00692F01" w:rsidRPr="00AA1AF2">
        <w:rPr>
          <w:rFonts w:asciiTheme="minorHAnsi" w:hAnsiTheme="minorHAnsi" w:cstheme="minorHAnsi"/>
          <w:color w:val="000000" w:themeColor="text1"/>
        </w:rPr>
        <w:t xml:space="preserve">. </w:t>
      </w:r>
    </w:p>
    <w:p w14:paraId="594F5599" w14:textId="77777777" w:rsidR="00274074" w:rsidRPr="00AA1AF2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393BFDF" w14:textId="77777777" w:rsidR="00274074" w:rsidRPr="00AA1AF2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A1AF2">
        <w:rPr>
          <w:rFonts w:asciiTheme="minorHAnsi" w:hAnsiTheme="minorHAnsi" w:cstheme="minorHAnsi"/>
          <w:b/>
        </w:rPr>
        <w:t xml:space="preserve">§ </w:t>
      </w:r>
      <w:r w:rsidR="00BD5E52" w:rsidRPr="00AA1AF2">
        <w:rPr>
          <w:rFonts w:asciiTheme="minorHAnsi" w:hAnsiTheme="minorHAnsi" w:cstheme="minorHAnsi"/>
          <w:b/>
        </w:rPr>
        <w:t>3</w:t>
      </w:r>
    </w:p>
    <w:p w14:paraId="10C6FD74" w14:textId="421184C8" w:rsidR="00274074" w:rsidRPr="00AA1AF2" w:rsidRDefault="00274074" w:rsidP="00FE4CC3">
      <w:pPr>
        <w:widowControl w:val="0"/>
        <w:suppressAutoHyphens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AA1AF2">
        <w:rPr>
          <w:rFonts w:asciiTheme="minorHAnsi" w:hAnsiTheme="minorHAnsi" w:cstheme="minorHAnsi"/>
          <w:szCs w:val="24"/>
        </w:rPr>
        <w:t>Zakres procedury</w:t>
      </w:r>
      <w:r w:rsidR="00BD5E52" w:rsidRPr="00AA1AF2">
        <w:rPr>
          <w:rFonts w:asciiTheme="minorHAnsi" w:hAnsiTheme="minorHAnsi" w:cstheme="minorHAnsi"/>
          <w:color w:val="000000" w:themeColor="text1"/>
        </w:rPr>
        <w:t>:</w:t>
      </w:r>
    </w:p>
    <w:p w14:paraId="3CF5F52D" w14:textId="29297268" w:rsidR="0038320E" w:rsidRPr="00AA1AF2" w:rsidRDefault="000E150C" w:rsidP="00322365">
      <w:pPr>
        <w:pStyle w:val="Akapitzlist"/>
        <w:numPr>
          <w:ilvl w:val="0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38320E" w:rsidRPr="00AA1AF2">
        <w:rPr>
          <w:rFonts w:asciiTheme="minorHAnsi" w:hAnsiTheme="minorHAnsi" w:cstheme="minorHAnsi"/>
          <w:color w:val="000000" w:themeColor="text1"/>
        </w:rPr>
        <w:t>nkietyzacj</w:t>
      </w:r>
      <w:r>
        <w:rPr>
          <w:rFonts w:asciiTheme="minorHAnsi" w:hAnsiTheme="minorHAnsi" w:cstheme="minorHAnsi"/>
          <w:color w:val="000000" w:themeColor="text1"/>
        </w:rPr>
        <w:t>a dotyczy</w:t>
      </w:r>
      <w:r w:rsidR="0038320E" w:rsidRPr="00AA1AF2">
        <w:rPr>
          <w:rFonts w:asciiTheme="minorHAnsi" w:hAnsiTheme="minorHAnsi" w:cstheme="minorHAnsi"/>
          <w:color w:val="000000" w:themeColor="text1"/>
        </w:rPr>
        <w:t xml:space="preserve"> wszystkich przedmiotów, nauczycieli akademickich i innych prowadzących zajęcia dydaktyczne na </w:t>
      </w:r>
      <w:r w:rsidR="00FD2F0F">
        <w:rPr>
          <w:rFonts w:asciiTheme="minorHAnsi" w:hAnsiTheme="minorHAnsi" w:cstheme="minorHAnsi"/>
          <w:color w:val="000000" w:themeColor="text1"/>
        </w:rPr>
        <w:t>WBiO</w:t>
      </w:r>
      <w:r w:rsidR="0038320E" w:rsidRPr="00AA1AF2">
        <w:rPr>
          <w:rFonts w:asciiTheme="minorHAnsi" w:hAnsiTheme="minorHAnsi" w:cstheme="minorHAnsi"/>
          <w:color w:val="000000" w:themeColor="text1"/>
        </w:rPr>
        <w:t xml:space="preserve"> w danym semestrze roku akademickiego zarejestrowanych w systemie USOS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2CB955E" w14:textId="716476E9" w:rsidR="00BD5E52" w:rsidRPr="00AA1AF2" w:rsidRDefault="0038320E" w:rsidP="00322365">
      <w:pPr>
        <w:pStyle w:val="Akapitzlist"/>
        <w:numPr>
          <w:ilvl w:val="0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>Ocenie podlega atrakcyjność zajęć, sprecyzowanie wymagań wobec studentów, umiejętność przekazywania wiedzy</w:t>
      </w:r>
      <w:r w:rsidR="000E150C">
        <w:rPr>
          <w:rFonts w:asciiTheme="minorHAnsi" w:hAnsiTheme="minorHAnsi" w:cstheme="minorHAnsi"/>
          <w:color w:val="000000" w:themeColor="text1"/>
        </w:rPr>
        <w:t xml:space="preserve"> oraz</w:t>
      </w:r>
      <w:r w:rsidRPr="00AA1AF2">
        <w:rPr>
          <w:rFonts w:asciiTheme="minorHAnsi" w:hAnsiTheme="minorHAnsi" w:cstheme="minorHAnsi"/>
          <w:color w:val="000000" w:themeColor="text1"/>
        </w:rPr>
        <w:t xml:space="preserve"> wykorzystanie czasu zaję</w:t>
      </w:r>
      <w:r w:rsidR="000E150C">
        <w:rPr>
          <w:rFonts w:asciiTheme="minorHAnsi" w:hAnsiTheme="minorHAnsi" w:cstheme="minorHAnsi"/>
          <w:color w:val="000000" w:themeColor="text1"/>
        </w:rPr>
        <w:t>ć.</w:t>
      </w:r>
    </w:p>
    <w:p w14:paraId="172DFEB5" w14:textId="0206AF69" w:rsidR="00BD5E52" w:rsidRPr="00AA1AF2" w:rsidRDefault="00BD5E52" w:rsidP="00322365">
      <w:pPr>
        <w:pStyle w:val="Akapitzlist"/>
        <w:numPr>
          <w:ilvl w:val="0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>Ocenie podlega relacja nauczyciel akademicki – student</w:t>
      </w:r>
      <w:r w:rsidR="000E150C">
        <w:rPr>
          <w:rFonts w:asciiTheme="minorHAnsi" w:hAnsiTheme="minorHAnsi" w:cstheme="minorHAnsi"/>
          <w:color w:val="000000" w:themeColor="text1"/>
        </w:rPr>
        <w:t>.</w:t>
      </w:r>
    </w:p>
    <w:p w14:paraId="5A912B23" w14:textId="51B89C6D" w:rsidR="00BD5E52" w:rsidRPr="00AA1AF2" w:rsidRDefault="00BD5E52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3255E3FB" w14:textId="77777777" w:rsidR="00FE4CC3" w:rsidRPr="00AA1AF2" w:rsidRDefault="00FE4CC3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0E30BF33" w14:textId="77777777" w:rsidR="00BD5E52" w:rsidRPr="00AA1AF2" w:rsidRDefault="00BD5E52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6E7010D4" w14:textId="77777777" w:rsidR="000E150C" w:rsidRDefault="000E150C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7F23C710" w14:textId="23938C0A" w:rsidR="00274074" w:rsidRPr="00AA1AF2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AA1AF2">
        <w:rPr>
          <w:rFonts w:asciiTheme="minorHAnsi" w:hAnsiTheme="minorHAnsi" w:cstheme="minorHAnsi"/>
          <w:b/>
          <w:color w:val="000000" w:themeColor="text1"/>
        </w:rPr>
        <w:t>CZĘŚĆ II – POSTANOWIENIA SZCZEGÓŁOWE</w:t>
      </w:r>
    </w:p>
    <w:p w14:paraId="1A98B237" w14:textId="77777777" w:rsidR="00274074" w:rsidRPr="00AA1AF2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6EF9B621" w14:textId="6448DE94" w:rsidR="00274074" w:rsidRPr="00AA1AF2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1AF2">
        <w:rPr>
          <w:rFonts w:asciiTheme="minorHAnsi" w:hAnsiTheme="minorHAnsi" w:cstheme="minorHAnsi"/>
          <w:b/>
          <w:color w:val="000000" w:themeColor="text1"/>
        </w:rPr>
        <w:t xml:space="preserve">ROZDZIAŁ 1: </w:t>
      </w:r>
      <w:r w:rsidR="00322365" w:rsidRPr="00AA1AF2">
        <w:rPr>
          <w:rFonts w:asciiTheme="minorHAnsi" w:hAnsiTheme="minorHAnsi" w:cstheme="minorHAnsi"/>
          <w:b/>
          <w:color w:val="000000" w:themeColor="text1"/>
        </w:rPr>
        <w:t xml:space="preserve">Podstawy i sposób </w:t>
      </w:r>
      <w:r w:rsidR="000E150C">
        <w:rPr>
          <w:rFonts w:asciiTheme="minorHAnsi" w:hAnsiTheme="minorHAnsi" w:cstheme="minorHAnsi"/>
          <w:b/>
          <w:color w:val="000000" w:themeColor="text1"/>
        </w:rPr>
        <w:t>przeprowadzenia</w:t>
      </w:r>
      <w:r w:rsidR="00322365" w:rsidRPr="00AA1AF2">
        <w:rPr>
          <w:rFonts w:asciiTheme="minorHAnsi" w:hAnsiTheme="minorHAnsi" w:cstheme="minorHAnsi"/>
          <w:b/>
          <w:color w:val="000000" w:themeColor="text1"/>
        </w:rPr>
        <w:t xml:space="preserve"> ankietyzacji</w:t>
      </w:r>
    </w:p>
    <w:p w14:paraId="7CCCFB22" w14:textId="77777777" w:rsidR="00322365" w:rsidRPr="00AA1AF2" w:rsidRDefault="00322365" w:rsidP="0027407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ECB3DF6" w14:textId="77777777" w:rsidR="00E70518" w:rsidRPr="00AA1AF2" w:rsidRDefault="00322365" w:rsidP="00322365">
      <w:pPr>
        <w:jc w:val="center"/>
        <w:rPr>
          <w:rFonts w:asciiTheme="minorHAnsi" w:hAnsiTheme="minorHAnsi" w:cstheme="minorHAnsi"/>
          <w:b/>
        </w:rPr>
      </w:pPr>
      <w:r w:rsidRPr="00AA1AF2">
        <w:rPr>
          <w:rFonts w:asciiTheme="minorHAnsi" w:hAnsiTheme="minorHAnsi" w:cstheme="minorHAnsi"/>
          <w:b/>
        </w:rPr>
        <w:t>§ 4</w:t>
      </w:r>
    </w:p>
    <w:p w14:paraId="3614F4E3" w14:textId="77777777" w:rsidR="00322365" w:rsidRPr="00AA1AF2" w:rsidRDefault="00322365" w:rsidP="00322365">
      <w:pPr>
        <w:pStyle w:val="Akapitzlist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Ankietyzację studentów na Wydziale przeprowadza się celem </w:t>
      </w:r>
      <w:r w:rsidR="00B73A31" w:rsidRPr="00AA1AF2">
        <w:rPr>
          <w:rFonts w:asciiTheme="minorHAnsi" w:hAnsiTheme="minorHAnsi" w:cstheme="minorHAnsi"/>
          <w:color w:val="000000" w:themeColor="text1"/>
        </w:rPr>
        <w:t xml:space="preserve">bieżącej i systematycznej oceny procesu kształcenia </w:t>
      </w:r>
      <w:r w:rsidRPr="00AA1AF2">
        <w:rPr>
          <w:rFonts w:asciiTheme="minorHAnsi" w:hAnsiTheme="minorHAnsi" w:cstheme="minorHAnsi"/>
          <w:color w:val="000000" w:themeColor="text1"/>
        </w:rPr>
        <w:t>i zapewnienia jego właściwej jakości.</w:t>
      </w:r>
    </w:p>
    <w:p w14:paraId="5D037F3B" w14:textId="77777777" w:rsidR="00322365" w:rsidRPr="00AA1AF2" w:rsidRDefault="00322365" w:rsidP="00322365">
      <w:pPr>
        <w:pStyle w:val="Akapitzlist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Ankietyzacja dokonywana jest na podstawie </w:t>
      </w:r>
      <w:r w:rsidR="00B73A31" w:rsidRPr="00AA1AF2">
        <w:rPr>
          <w:rFonts w:asciiTheme="minorHAnsi" w:hAnsiTheme="minorHAnsi" w:cstheme="minorHAnsi"/>
          <w:color w:val="000000" w:themeColor="text1"/>
        </w:rPr>
        <w:t>kwestionariusza</w:t>
      </w:r>
      <w:r w:rsidRPr="00AA1AF2">
        <w:rPr>
          <w:rFonts w:asciiTheme="minorHAnsi" w:hAnsiTheme="minorHAnsi" w:cstheme="minorHAnsi"/>
          <w:color w:val="000000" w:themeColor="text1"/>
        </w:rPr>
        <w:t xml:space="preserve"> przeznaczon</w:t>
      </w:r>
      <w:r w:rsidR="00B73A31" w:rsidRPr="00AA1AF2">
        <w:rPr>
          <w:rFonts w:asciiTheme="minorHAnsi" w:hAnsiTheme="minorHAnsi" w:cstheme="minorHAnsi"/>
          <w:color w:val="000000" w:themeColor="text1"/>
        </w:rPr>
        <w:t>ego</w:t>
      </w:r>
      <w:r w:rsidRPr="00AA1AF2">
        <w:rPr>
          <w:rFonts w:asciiTheme="minorHAnsi" w:hAnsiTheme="minorHAnsi" w:cstheme="minorHAnsi"/>
          <w:color w:val="000000" w:themeColor="text1"/>
        </w:rPr>
        <w:t xml:space="preserve"> do wypełnienia przez studentów</w:t>
      </w:r>
      <w:r w:rsidR="00B73A31" w:rsidRPr="00AA1AF2">
        <w:rPr>
          <w:rFonts w:asciiTheme="minorHAnsi" w:hAnsiTheme="minorHAnsi" w:cstheme="minorHAnsi"/>
          <w:color w:val="000000" w:themeColor="text1"/>
        </w:rPr>
        <w:t xml:space="preserve"> w systemie USOS</w:t>
      </w:r>
      <w:r w:rsidRPr="00AA1AF2">
        <w:rPr>
          <w:rFonts w:asciiTheme="minorHAnsi" w:hAnsiTheme="minorHAnsi" w:cstheme="minorHAnsi"/>
          <w:color w:val="000000" w:themeColor="text1"/>
        </w:rPr>
        <w:t>.</w:t>
      </w:r>
    </w:p>
    <w:p w14:paraId="6A34E14F" w14:textId="6A06E771" w:rsidR="00322365" w:rsidRPr="00AA1AF2" w:rsidRDefault="00322365" w:rsidP="00322365">
      <w:pPr>
        <w:pStyle w:val="Akapitzlist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Do oceny </w:t>
      </w:r>
      <w:r w:rsidR="00B73A31" w:rsidRPr="00AA1AF2">
        <w:rPr>
          <w:rFonts w:asciiTheme="minorHAnsi" w:hAnsiTheme="minorHAnsi" w:cstheme="minorHAnsi"/>
          <w:color w:val="000000" w:themeColor="text1"/>
        </w:rPr>
        <w:t xml:space="preserve">przedmiotu/nauczyciela akademickiego </w:t>
      </w:r>
      <w:r w:rsidRPr="00AA1AF2">
        <w:rPr>
          <w:rFonts w:asciiTheme="minorHAnsi" w:hAnsiTheme="minorHAnsi" w:cstheme="minorHAnsi"/>
          <w:color w:val="000000" w:themeColor="text1"/>
        </w:rPr>
        <w:t xml:space="preserve">ma prawo każdy student I i II stopnia studiów </w:t>
      </w:r>
      <w:r w:rsidR="00B73A31" w:rsidRPr="00AA1AF2">
        <w:rPr>
          <w:rFonts w:asciiTheme="minorHAnsi" w:hAnsiTheme="minorHAnsi" w:cstheme="minorHAnsi"/>
          <w:color w:val="000000" w:themeColor="text1"/>
        </w:rPr>
        <w:t>stacjonarnych i niestacjonarnych uczestniczący w danych zajęciach danego semestru</w:t>
      </w:r>
      <w:r w:rsidRPr="00AA1AF2">
        <w:rPr>
          <w:rFonts w:asciiTheme="minorHAnsi" w:hAnsiTheme="minorHAnsi" w:cstheme="minorHAnsi"/>
          <w:color w:val="000000" w:themeColor="text1"/>
        </w:rPr>
        <w:t>.</w:t>
      </w:r>
    </w:p>
    <w:p w14:paraId="09B47C9A" w14:textId="77777777" w:rsidR="00322365" w:rsidRPr="00AA1AF2" w:rsidRDefault="00322365" w:rsidP="0032236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>Ocena procesu studiowania jest anonimowa i dobrowolna.</w:t>
      </w:r>
    </w:p>
    <w:p w14:paraId="422AAF59" w14:textId="77777777" w:rsidR="00FE4CC3" w:rsidRPr="00AA1AF2" w:rsidRDefault="00FE4CC3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A9C9440" w14:textId="4980D5B5" w:rsidR="00274074" w:rsidRPr="00AA1AF2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1AF2">
        <w:rPr>
          <w:rFonts w:asciiTheme="minorHAnsi" w:hAnsiTheme="minorHAnsi" w:cstheme="minorHAnsi"/>
          <w:b/>
        </w:rPr>
        <w:t xml:space="preserve">ROZDZIAŁ 2: </w:t>
      </w:r>
      <w:r w:rsidR="00322365" w:rsidRPr="00AA1AF2">
        <w:rPr>
          <w:rFonts w:asciiTheme="minorHAnsi" w:hAnsiTheme="minorHAnsi" w:cstheme="minorHAnsi"/>
          <w:b/>
          <w:color w:val="000000" w:themeColor="text1"/>
        </w:rPr>
        <w:t>Zadania i osoby odpowiedzialne za ankietyzacj</w:t>
      </w:r>
      <w:r w:rsidR="001C38C8">
        <w:rPr>
          <w:rFonts w:asciiTheme="minorHAnsi" w:hAnsiTheme="minorHAnsi" w:cstheme="minorHAnsi"/>
          <w:b/>
          <w:color w:val="000000" w:themeColor="text1"/>
        </w:rPr>
        <w:t>ę</w:t>
      </w:r>
      <w:r w:rsidR="00322365" w:rsidRPr="00AA1AF2">
        <w:rPr>
          <w:rFonts w:asciiTheme="minorHAnsi" w:hAnsiTheme="minorHAnsi" w:cstheme="minorHAnsi"/>
          <w:b/>
          <w:color w:val="000000" w:themeColor="text1"/>
        </w:rPr>
        <w:t xml:space="preserve"> studentów </w:t>
      </w:r>
    </w:p>
    <w:p w14:paraId="53F02833" w14:textId="77777777" w:rsidR="00B73A31" w:rsidRPr="00AA1AF2" w:rsidRDefault="00B73A31" w:rsidP="0027407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F431B46" w14:textId="77777777" w:rsidR="00322365" w:rsidRPr="00AA1AF2" w:rsidRDefault="00B73A31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A1AF2">
        <w:rPr>
          <w:rFonts w:asciiTheme="minorHAnsi" w:hAnsiTheme="minorHAnsi" w:cstheme="minorHAnsi"/>
          <w:b/>
        </w:rPr>
        <w:t>§ 5</w:t>
      </w:r>
    </w:p>
    <w:p w14:paraId="0C7A11BE" w14:textId="46B4079A" w:rsidR="00B73A31" w:rsidRPr="00AA1AF2" w:rsidRDefault="001C38C8" w:rsidP="00B73A31">
      <w:pPr>
        <w:spacing w:line="240" w:lineRule="auto"/>
        <w:jc w:val="both"/>
        <w:rPr>
          <w:rFonts w:asciiTheme="minorHAnsi" w:hAnsiTheme="minorHAnsi" w:cstheme="minorHAnsi"/>
        </w:rPr>
      </w:pPr>
      <w:bookmarkStart w:id="4" w:name="_Hlk150725511"/>
      <w:r w:rsidRPr="00160E9E">
        <w:rPr>
          <w:rFonts w:asciiTheme="minorHAnsi" w:hAnsiTheme="minorHAnsi" w:cstheme="minorHAnsi"/>
        </w:rPr>
        <w:t>Proces a</w:t>
      </w:r>
      <w:r w:rsidR="00B73A31" w:rsidRPr="00160E9E">
        <w:rPr>
          <w:rFonts w:asciiTheme="minorHAnsi" w:hAnsiTheme="minorHAnsi" w:cstheme="minorHAnsi"/>
        </w:rPr>
        <w:t>nkietyzacj</w:t>
      </w:r>
      <w:r w:rsidRPr="00160E9E">
        <w:rPr>
          <w:rFonts w:asciiTheme="minorHAnsi" w:hAnsiTheme="minorHAnsi" w:cstheme="minorHAnsi"/>
        </w:rPr>
        <w:t>i</w:t>
      </w:r>
      <w:r w:rsidR="00B73A31" w:rsidRPr="00160E9E">
        <w:rPr>
          <w:rFonts w:asciiTheme="minorHAnsi" w:hAnsiTheme="minorHAnsi" w:cstheme="minorHAnsi"/>
        </w:rPr>
        <w:t xml:space="preserve"> jest </w:t>
      </w:r>
      <w:r w:rsidRPr="00160E9E">
        <w:rPr>
          <w:rFonts w:asciiTheme="minorHAnsi" w:hAnsiTheme="minorHAnsi" w:cstheme="minorHAnsi"/>
        </w:rPr>
        <w:t>realizowany</w:t>
      </w:r>
      <w:r w:rsidR="00C95BF5">
        <w:rPr>
          <w:rFonts w:asciiTheme="minorHAnsi" w:hAnsiTheme="minorHAnsi" w:cstheme="minorHAnsi"/>
        </w:rPr>
        <w:t xml:space="preserve"> </w:t>
      </w:r>
      <w:r w:rsidR="00B73A31" w:rsidRPr="00160E9E">
        <w:rPr>
          <w:rFonts w:asciiTheme="minorHAnsi" w:hAnsiTheme="minorHAnsi" w:cstheme="minorHAnsi"/>
        </w:rPr>
        <w:t xml:space="preserve">przez </w:t>
      </w:r>
      <w:r w:rsidRPr="00160E9E">
        <w:rPr>
          <w:rFonts w:asciiTheme="minorHAnsi" w:hAnsiTheme="minorHAnsi" w:cstheme="minorHAnsi"/>
        </w:rPr>
        <w:t>wydziałowego koordynatora</w:t>
      </w:r>
      <w:r w:rsidR="00160E9E" w:rsidRPr="00160E9E">
        <w:rPr>
          <w:rFonts w:asciiTheme="minorHAnsi" w:hAnsiTheme="minorHAnsi" w:cstheme="minorHAnsi"/>
        </w:rPr>
        <w:t xml:space="preserve"> ds. USOS oraz </w:t>
      </w:r>
      <w:r w:rsidR="00B73A31" w:rsidRPr="00160E9E">
        <w:rPr>
          <w:rFonts w:asciiTheme="minorHAnsi" w:hAnsiTheme="minorHAnsi" w:cstheme="minorHAnsi"/>
        </w:rPr>
        <w:t>członków Dziekańskiej Komisji ds. Jakości Kształcenia</w:t>
      </w:r>
    </w:p>
    <w:bookmarkEnd w:id="4"/>
    <w:p w14:paraId="42075A2C" w14:textId="77777777" w:rsidR="00B73A31" w:rsidRPr="00AA1AF2" w:rsidRDefault="00B73A31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62"/>
        <w:gridCol w:w="4452"/>
      </w:tblGrid>
      <w:tr w:rsidR="00B73A31" w:rsidRPr="00AA1AF2" w14:paraId="406CCCED" w14:textId="77777777" w:rsidTr="00B73A31">
        <w:trPr>
          <w:trHeight w:val="397"/>
        </w:trPr>
        <w:tc>
          <w:tcPr>
            <w:tcW w:w="4762" w:type="dxa"/>
            <w:shd w:val="clear" w:color="auto" w:fill="auto"/>
            <w:vAlign w:val="center"/>
          </w:tcPr>
          <w:p w14:paraId="2F1B3402" w14:textId="77777777" w:rsidR="00B73A31" w:rsidRPr="00AA1AF2" w:rsidRDefault="00B73A31" w:rsidP="00A417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A1AF2">
              <w:rPr>
                <w:rFonts w:asciiTheme="minorHAnsi" w:hAnsiTheme="minorHAnsi" w:cstheme="minorHAnsi"/>
                <w:b/>
                <w:color w:val="000000" w:themeColor="text1"/>
              </w:rPr>
              <w:t>Zadanie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41A70B64" w14:textId="77777777" w:rsidR="00B73A31" w:rsidRPr="00AA1AF2" w:rsidRDefault="00B73A31" w:rsidP="00A417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A1AF2">
              <w:rPr>
                <w:rFonts w:asciiTheme="minorHAnsi" w:hAnsiTheme="minorHAnsi" w:cstheme="minorHAnsi"/>
                <w:b/>
                <w:color w:val="000000" w:themeColor="text1"/>
              </w:rPr>
              <w:t>Osoba odpowiedzialna</w:t>
            </w:r>
          </w:p>
        </w:tc>
      </w:tr>
      <w:tr w:rsidR="00B73A31" w:rsidRPr="00AA1AF2" w14:paraId="6A7D8722" w14:textId="77777777" w:rsidTr="00B73A31">
        <w:trPr>
          <w:trHeight w:val="624"/>
        </w:trPr>
        <w:tc>
          <w:tcPr>
            <w:tcW w:w="4762" w:type="dxa"/>
            <w:vAlign w:val="center"/>
          </w:tcPr>
          <w:p w14:paraId="28FE7285" w14:textId="77777777" w:rsidR="00B73A31" w:rsidRPr="00AA1AF2" w:rsidRDefault="00B73A31" w:rsidP="00A4172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1AF2">
              <w:rPr>
                <w:rFonts w:asciiTheme="minorHAnsi" w:hAnsiTheme="minorHAnsi" w:cstheme="minorHAnsi"/>
                <w:color w:val="000000" w:themeColor="text1"/>
              </w:rPr>
              <w:t>Opracowanie formularza ankiet do oceny przedmiotu/nauczyciela akademickiego</w:t>
            </w:r>
          </w:p>
        </w:tc>
        <w:tc>
          <w:tcPr>
            <w:tcW w:w="4452" w:type="dxa"/>
            <w:vAlign w:val="center"/>
          </w:tcPr>
          <w:p w14:paraId="447C2AAA" w14:textId="4CE27425" w:rsidR="00B73A31" w:rsidRPr="00AA1AF2" w:rsidRDefault="00D42C31" w:rsidP="00A4172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B7080A">
              <w:rPr>
                <w:rFonts w:asciiTheme="minorHAnsi" w:hAnsiTheme="minorHAnsi" w:cstheme="minorHAnsi"/>
                <w:color w:val="000000" w:themeColor="text1"/>
              </w:rPr>
              <w:t xml:space="preserve">ektorska </w:t>
            </w: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="0089244D" w:rsidRPr="00AA1AF2">
              <w:rPr>
                <w:rFonts w:asciiTheme="minorHAnsi" w:hAnsiTheme="minorHAnsi" w:cstheme="minorHAnsi"/>
                <w:color w:val="000000" w:themeColor="text1"/>
              </w:rPr>
              <w:t xml:space="preserve">omisja ds. </w:t>
            </w:r>
            <w:r>
              <w:rPr>
                <w:rFonts w:asciiTheme="minorHAnsi" w:hAnsiTheme="minorHAnsi" w:cstheme="minorHAnsi"/>
                <w:color w:val="000000" w:themeColor="text1"/>
              </w:rPr>
              <w:t>J</w:t>
            </w:r>
            <w:r w:rsidR="0089244D" w:rsidRPr="00AA1AF2">
              <w:rPr>
                <w:rFonts w:asciiTheme="minorHAnsi" w:hAnsiTheme="minorHAnsi" w:cstheme="minorHAnsi"/>
                <w:color w:val="000000" w:themeColor="text1"/>
              </w:rPr>
              <w:t xml:space="preserve">akości </w:t>
            </w: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="0089244D" w:rsidRPr="00AA1AF2">
              <w:rPr>
                <w:rFonts w:asciiTheme="minorHAnsi" w:hAnsiTheme="minorHAnsi" w:cstheme="minorHAnsi"/>
                <w:color w:val="000000" w:themeColor="text1"/>
              </w:rPr>
              <w:t>ształcenia</w:t>
            </w:r>
          </w:p>
        </w:tc>
      </w:tr>
      <w:tr w:rsidR="00B73A31" w:rsidRPr="00AA1AF2" w14:paraId="04133875" w14:textId="77777777" w:rsidTr="00B73A31">
        <w:trPr>
          <w:trHeight w:val="397"/>
        </w:trPr>
        <w:tc>
          <w:tcPr>
            <w:tcW w:w="4762" w:type="dxa"/>
            <w:vAlign w:val="center"/>
          </w:tcPr>
          <w:p w14:paraId="6CB61936" w14:textId="77777777" w:rsidR="00B73A31" w:rsidRPr="00AA1AF2" w:rsidRDefault="00B73A31" w:rsidP="00A4172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1AF2">
              <w:rPr>
                <w:rFonts w:asciiTheme="minorHAnsi" w:hAnsiTheme="minorHAnsi" w:cstheme="minorHAnsi"/>
                <w:color w:val="000000" w:themeColor="text1"/>
              </w:rPr>
              <w:t>Udostępnianie ankiet studentom w systemie USOS</w:t>
            </w:r>
          </w:p>
        </w:tc>
        <w:tc>
          <w:tcPr>
            <w:tcW w:w="4452" w:type="dxa"/>
            <w:vAlign w:val="center"/>
          </w:tcPr>
          <w:p w14:paraId="20F2221B" w14:textId="62F5E505" w:rsidR="00B73A31" w:rsidRPr="00AA1AF2" w:rsidRDefault="00082179" w:rsidP="00A4172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89244D" w:rsidRPr="00AA1AF2">
              <w:rPr>
                <w:rFonts w:asciiTheme="minorHAnsi" w:hAnsiTheme="minorHAnsi" w:cstheme="minorHAnsi"/>
                <w:color w:val="000000" w:themeColor="text1"/>
              </w:rPr>
              <w:t>ydziałowy koordynator ds. USOS</w:t>
            </w:r>
          </w:p>
        </w:tc>
      </w:tr>
      <w:tr w:rsidR="00B73A31" w:rsidRPr="00AA1AF2" w14:paraId="757B1673" w14:textId="77777777" w:rsidTr="00B73A31">
        <w:trPr>
          <w:trHeight w:val="624"/>
        </w:trPr>
        <w:tc>
          <w:tcPr>
            <w:tcW w:w="4762" w:type="dxa"/>
            <w:vAlign w:val="center"/>
          </w:tcPr>
          <w:p w14:paraId="7069A164" w14:textId="77777777" w:rsidR="00B73A31" w:rsidRPr="00AA1AF2" w:rsidRDefault="00B73A31" w:rsidP="00A4172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1AF2">
              <w:rPr>
                <w:rFonts w:asciiTheme="minorHAnsi" w:hAnsiTheme="minorHAnsi" w:cstheme="minorHAnsi"/>
                <w:color w:val="000000" w:themeColor="text1"/>
              </w:rPr>
              <w:t xml:space="preserve">Zestawienie wyników ankiet studenckich </w:t>
            </w:r>
          </w:p>
        </w:tc>
        <w:tc>
          <w:tcPr>
            <w:tcW w:w="4452" w:type="dxa"/>
            <w:vAlign w:val="center"/>
          </w:tcPr>
          <w:p w14:paraId="1F615EB5" w14:textId="0DB76C25" w:rsidR="00B73A31" w:rsidRPr="00AA1AF2" w:rsidRDefault="00082179" w:rsidP="00A4172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B73A31" w:rsidRPr="00AA1AF2">
              <w:rPr>
                <w:rFonts w:asciiTheme="minorHAnsi" w:hAnsiTheme="minorHAnsi" w:cstheme="minorHAnsi"/>
                <w:color w:val="000000" w:themeColor="text1"/>
              </w:rPr>
              <w:t>yznaczeni członkowie Dziekańskiej Komisji ds. Jakości Kształcenia</w:t>
            </w:r>
          </w:p>
        </w:tc>
      </w:tr>
      <w:tr w:rsidR="00B73A31" w:rsidRPr="00AA1AF2" w14:paraId="6A2D60D4" w14:textId="77777777" w:rsidTr="00B73A31">
        <w:trPr>
          <w:trHeight w:val="624"/>
        </w:trPr>
        <w:tc>
          <w:tcPr>
            <w:tcW w:w="4762" w:type="dxa"/>
            <w:vAlign w:val="center"/>
          </w:tcPr>
          <w:p w14:paraId="0E192BAC" w14:textId="77777777" w:rsidR="00B73A31" w:rsidRPr="00AA1AF2" w:rsidRDefault="00B73A31" w:rsidP="00A4172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1AF2">
              <w:rPr>
                <w:rFonts w:asciiTheme="minorHAnsi" w:hAnsiTheme="minorHAnsi" w:cstheme="minorHAnsi"/>
                <w:color w:val="000000" w:themeColor="text1"/>
              </w:rPr>
              <w:t>Przygotowanie raportu z przeprowadzonej ankietyzacji studentów</w:t>
            </w:r>
          </w:p>
        </w:tc>
        <w:tc>
          <w:tcPr>
            <w:tcW w:w="4452" w:type="dxa"/>
            <w:vAlign w:val="center"/>
          </w:tcPr>
          <w:p w14:paraId="76AD1C8E" w14:textId="5E5AF19A" w:rsidR="00B73A31" w:rsidRPr="00AA1AF2" w:rsidRDefault="00F759B3" w:rsidP="00A4172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Przewodniczący</w:t>
            </w:r>
            <w:r w:rsidRPr="00E6093B">
              <w:rPr>
                <w:rFonts w:asciiTheme="minorHAnsi" w:hAnsiTheme="minorHAnsi" w:cstheme="minorHAnsi"/>
              </w:rPr>
              <w:t xml:space="preserve"> Dzieka</w:t>
            </w:r>
            <w:r>
              <w:rPr>
                <w:rFonts w:asciiTheme="minorHAnsi" w:hAnsiTheme="minorHAnsi" w:cstheme="minorHAnsi"/>
              </w:rPr>
              <w:t>ńskiej Komisji</w:t>
            </w:r>
            <w:r w:rsidRPr="00E6093B">
              <w:rPr>
                <w:rFonts w:asciiTheme="minorHAnsi" w:hAnsiTheme="minorHAnsi" w:cstheme="minorHAnsi"/>
              </w:rPr>
              <w:t xml:space="preserve"> ds. Jakości Kształcenia</w:t>
            </w:r>
          </w:p>
        </w:tc>
      </w:tr>
      <w:tr w:rsidR="00B73A31" w:rsidRPr="00AA1AF2" w14:paraId="6D25DF06" w14:textId="77777777" w:rsidTr="00B73A31">
        <w:trPr>
          <w:trHeight w:val="624"/>
        </w:trPr>
        <w:tc>
          <w:tcPr>
            <w:tcW w:w="4762" w:type="dxa"/>
            <w:vAlign w:val="center"/>
          </w:tcPr>
          <w:p w14:paraId="69E89EEC" w14:textId="13CFE001" w:rsidR="00B73A31" w:rsidRPr="00AA1AF2" w:rsidRDefault="00B73A31" w:rsidP="00A4172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A1AF2">
              <w:rPr>
                <w:rFonts w:asciiTheme="minorHAnsi" w:hAnsiTheme="minorHAnsi" w:cstheme="minorHAnsi"/>
                <w:color w:val="000000" w:themeColor="text1"/>
              </w:rPr>
              <w:t xml:space="preserve">Przedstawienie </w:t>
            </w:r>
            <w:r w:rsidR="00082179">
              <w:rPr>
                <w:rFonts w:asciiTheme="minorHAnsi" w:hAnsiTheme="minorHAnsi" w:cstheme="minorHAnsi"/>
                <w:color w:val="000000" w:themeColor="text1"/>
              </w:rPr>
              <w:t xml:space="preserve">wyników ankietyzacji </w:t>
            </w:r>
            <w:r w:rsidRPr="00AA1AF2">
              <w:rPr>
                <w:rFonts w:asciiTheme="minorHAnsi" w:hAnsiTheme="minorHAnsi" w:cstheme="minorHAnsi"/>
                <w:color w:val="000000" w:themeColor="text1"/>
              </w:rPr>
              <w:t xml:space="preserve">na posiedzeniu </w:t>
            </w:r>
            <w:r w:rsidR="0089244D" w:rsidRPr="00AA1AF2">
              <w:rPr>
                <w:rFonts w:asciiTheme="minorHAnsi" w:hAnsiTheme="minorHAnsi" w:cstheme="minorHAnsi"/>
                <w:color w:val="000000" w:themeColor="text1"/>
              </w:rPr>
              <w:t>Kolegium Wydziału</w:t>
            </w:r>
          </w:p>
        </w:tc>
        <w:tc>
          <w:tcPr>
            <w:tcW w:w="4452" w:type="dxa"/>
            <w:vAlign w:val="center"/>
          </w:tcPr>
          <w:p w14:paraId="1C25B1E2" w14:textId="4599FC4D" w:rsidR="00B73A31" w:rsidRPr="00AA1AF2" w:rsidRDefault="00D42C31" w:rsidP="00A41721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B73A31" w:rsidRPr="00AA1AF2">
              <w:rPr>
                <w:rFonts w:asciiTheme="minorHAnsi" w:hAnsiTheme="minorHAnsi" w:cstheme="minorHAnsi"/>
                <w:color w:val="000000" w:themeColor="text1"/>
              </w:rPr>
              <w:t>ełnomocnik Dziekana ds. Jakości Kształcenia</w:t>
            </w:r>
          </w:p>
        </w:tc>
      </w:tr>
    </w:tbl>
    <w:p w14:paraId="07F60E6D" w14:textId="77777777" w:rsidR="00B73A31" w:rsidRPr="00AA1AF2" w:rsidRDefault="00B73A31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EBE85A1" w14:textId="5A176297" w:rsidR="00322365" w:rsidRPr="00AA1AF2" w:rsidRDefault="007E0BFA" w:rsidP="00D2237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A1AF2">
        <w:rPr>
          <w:rFonts w:asciiTheme="minorHAnsi" w:hAnsiTheme="minorHAnsi" w:cstheme="minorHAnsi"/>
          <w:b/>
        </w:rPr>
        <w:t xml:space="preserve">ROZDZIAŁ 3: </w:t>
      </w:r>
      <w:r w:rsidRPr="00AA1AF2">
        <w:rPr>
          <w:rFonts w:asciiTheme="minorHAnsi" w:hAnsiTheme="minorHAnsi" w:cstheme="minorHAnsi"/>
          <w:b/>
          <w:color w:val="000000" w:themeColor="text1"/>
        </w:rPr>
        <w:t>Harmonogram ankietyzacji</w:t>
      </w:r>
      <w:r w:rsidR="009518C2" w:rsidRPr="00AA1AF2">
        <w:rPr>
          <w:rFonts w:asciiTheme="minorHAnsi" w:hAnsiTheme="minorHAnsi" w:cstheme="minorHAnsi"/>
          <w:b/>
          <w:color w:val="000000" w:themeColor="text1"/>
        </w:rPr>
        <w:t xml:space="preserve"> i opracowania </w:t>
      </w:r>
      <w:r w:rsidR="00C95BF5">
        <w:rPr>
          <w:rFonts w:asciiTheme="minorHAnsi" w:hAnsiTheme="minorHAnsi" w:cstheme="minorHAnsi"/>
          <w:b/>
          <w:color w:val="000000" w:themeColor="text1"/>
        </w:rPr>
        <w:t xml:space="preserve">wyników </w:t>
      </w:r>
      <w:r w:rsidR="009518C2" w:rsidRPr="00AA1AF2">
        <w:rPr>
          <w:rFonts w:asciiTheme="minorHAnsi" w:hAnsiTheme="minorHAnsi" w:cstheme="minorHAnsi"/>
          <w:b/>
          <w:color w:val="000000" w:themeColor="text1"/>
        </w:rPr>
        <w:t>ankiet</w:t>
      </w:r>
    </w:p>
    <w:p w14:paraId="3E192916" w14:textId="77777777" w:rsidR="00322365" w:rsidRPr="00AA1AF2" w:rsidRDefault="00322365" w:rsidP="00D2237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64A024A" w14:textId="77777777" w:rsidR="00D2237C" w:rsidRPr="00AA1AF2" w:rsidRDefault="00D2237C" w:rsidP="007E0BFA">
      <w:pPr>
        <w:jc w:val="center"/>
        <w:rPr>
          <w:rFonts w:asciiTheme="minorHAnsi" w:hAnsiTheme="minorHAnsi" w:cstheme="minorHAnsi"/>
          <w:b/>
        </w:rPr>
      </w:pPr>
      <w:r w:rsidRPr="00AA1AF2">
        <w:rPr>
          <w:rFonts w:asciiTheme="minorHAnsi" w:hAnsiTheme="minorHAnsi" w:cstheme="minorHAnsi"/>
          <w:b/>
        </w:rPr>
        <w:t xml:space="preserve">§ </w:t>
      </w:r>
      <w:r w:rsidR="007E0BFA" w:rsidRPr="00AA1AF2">
        <w:rPr>
          <w:rFonts w:asciiTheme="minorHAnsi" w:hAnsiTheme="minorHAnsi" w:cstheme="minorHAnsi"/>
          <w:b/>
        </w:rPr>
        <w:t>6</w:t>
      </w:r>
    </w:p>
    <w:p w14:paraId="4046ADCB" w14:textId="2FD67786" w:rsidR="007E0BFA" w:rsidRPr="00AA1AF2" w:rsidRDefault="007E0BFA" w:rsidP="007E0BFA">
      <w:pPr>
        <w:numPr>
          <w:ilvl w:val="0"/>
          <w:numId w:val="27"/>
        </w:numPr>
        <w:spacing w:line="276" w:lineRule="auto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>Studenci mogą wyrazić opinię o programie kształcenia i planie studiów,</w:t>
      </w:r>
      <w:r w:rsidR="009518C2" w:rsidRPr="00AA1AF2">
        <w:rPr>
          <w:rFonts w:asciiTheme="minorHAnsi" w:hAnsiTheme="minorHAnsi" w:cstheme="minorHAnsi"/>
          <w:color w:val="000000" w:themeColor="text1"/>
        </w:rPr>
        <w:t xml:space="preserve"> </w:t>
      </w:r>
      <w:r w:rsidR="009518C2" w:rsidRPr="00AA1AF2">
        <w:rPr>
          <w:rFonts w:asciiTheme="minorHAnsi" w:hAnsiTheme="minorHAnsi" w:cstheme="minorHAnsi"/>
        </w:rPr>
        <w:t>proponowanych przedmiotach,</w:t>
      </w:r>
      <w:r w:rsidRPr="00AA1AF2">
        <w:rPr>
          <w:rFonts w:asciiTheme="minorHAnsi" w:hAnsiTheme="minorHAnsi" w:cstheme="minorHAnsi"/>
        </w:rPr>
        <w:t xml:space="preserve"> nauczycielach akademickich i nauczaniu poprzez uczestnictwo w ocenie prowadzonej w ramach Uczelnianego Systemu Zapewnienia Jakości Kształ</w:t>
      </w:r>
      <w:r w:rsidRPr="00AA1AF2">
        <w:rPr>
          <w:rFonts w:asciiTheme="minorHAnsi" w:hAnsiTheme="minorHAnsi" w:cstheme="minorHAnsi"/>
          <w:color w:val="000000" w:themeColor="text1"/>
        </w:rPr>
        <w:t xml:space="preserve">cenia (Regulamin Studiów §14 </w:t>
      </w:r>
      <w:r w:rsidR="00D27618">
        <w:rPr>
          <w:rFonts w:asciiTheme="minorHAnsi" w:hAnsiTheme="minorHAnsi" w:cstheme="minorHAnsi"/>
          <w:color w:val="000000" w:themeColor="text1"/>
        </w:rPr>
        <w:t>ust.</w:t>
      </w:r>
      <w:r w:rsidRPr="00AA1AF2">
        <w:rPr>
          <w:rFonts w:asciiTheme="minorHAnsi" w:hAnsiTheme="minorHAnsi" w:cstheme="minorHAnsi"/>
          <w:color w:val="000000" w:themeColor="text1"/>
        </w:rPr>
        <w:t xml:space="preserve"> 1</w:t>
      </w:r>
      <w:r w:rsidR="00FE4CC3" w:rsidRPr="00AA1AF2">
        <w:rPr>
          <w:rFonts w:asciiTheme="minorHAnsi" w:hAnsiTheme="minorHAnsi" w:cstheme="minorHAnsi"/>
          <w:color w:val="000000" w:themeColor="text1"/>
        </w:rPr>
        <w:t>4</w:t>
      </w:r>
      <w:r w:rsidRPr="00AA1AF2">
        <w:rPr>
          <w:rFonts w:asciiTheme="minorHAnsi" w:hAnsiTheme="minorHAnsi" w:cstheme="minorHAnsi"/>
          <w:color w:val="000000" w:themeColor="text1"/>
        </w:rPr>
        <w:t xml:space="preserve">). </w:t>
      </w:r>
    </w:p>
    <w:p w14:paraId="72862793" w14:textId="77777777" w:rsidR="007E0BFA" w:rsidRPr="00AA1AF2" w:rsidRDefault="007E0BFA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Studenci I i II stopnia studiów </w:t>
      </w:r>
      <w:r w:rsidR="009518C2" w:rsidRPr="00AA1AF2">
        <w:rPr>
          <w:rFonts w:asciiTheme="minorHAnsi" w:hAnsiTheme="minorHAnsi" w:cstheme="minorHAnsi"/>
          <w:color w:val="000000" w:themeColor="text1"/>
        </w:rPr>
        <w:t xml:space="preserve"> wypełniają ankietę dostępną po zalogowaniu się w systemie USOS pod koniec każdego semestru.</w:t>
      </w:r>
    </w:p>
    <w:p w14:paraId="1FA922A6" w14:textId="1882D798" w:rsidR="007E0BFA" w:rsidRPr="00AA1AF2" w:rsidRDefault="009518C2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Każdy nauczyciel akademicki może zapoznać się z wynikami ankiet </w:t>
      </w:r>
      <w:r w:rsidRPr="00AA1AF2">
        <w:rPr>
          <w:rFonts w:asciiTheme="minorHAnsi" w:hAnsiTheme="minorHAnsi" w:cstheme="minorHAnsi"/>
        </w:rPr>
        <w:t>dla</w:t>
      </w:r>
      <w:r w:rsidRPr="00AA1AF2">
        <w:rPr>
          <w:rFonts w:asciiTheme="minorHAnsi" w:hAnsiTheme="minorHAnsi" w:cstheme="minorHAnsi"/>
          <w:color w:val="FF0000"/>
        </w:rPr>
        <w:t xml:space="preserve"> </w:t>
      </w:r>
      <w:r w:rsidRPr="00AA1AF2">
        <w:rPr>
          <w:rFonts w:asciiTheme="minorHAnsi" w:hAnsiTheme="minorHAnsi" w:cstheme="minorHAnsi"/>
          <w:color w:val="000000" w:themeColor="text1"/>
        </w:rPr>
        <w:t xml:space="preserve">swojego przedmiotu po zalogowaniu się do systemu USOS w zakładce </w:t>
      </w:r>
      <w:r w:rsidR="00160E9E">
        <w:rPr>
          <w:rFonts w:asciiTheme="minorHAnsi" w:hAnsiTheme="minorHAnsi" w:cstheme="minorHAnsi"/>
          <w:color w:val="000000" w:themeColor="text1"/>
        </w:rPr>
        <w:t>‘</w:t>
      </w:r>
      <w:r w:rsidRPr="00AA1AF2">
        <w:rPr>
          <w:rFonts w:asciiTheme="minorHAnsi" w:hAnsiTheme="minorHAnsi" w:cstheme="minorHAnsi"/>
          <w:color w:val="000000" w:themeColor="text1"/>
        </w:rPr>
        <w:t>dla Pracowników</w:t>
      </w:r>
      <w:r w:rsidR="00160E9E">
        <w:rPr>
          <w:rFonts w:asciiTheme="minorHAnsi" w:hAnsiTheme="minorHAnsi" w:cstheme="minorHAnsi"/>
          <w:color w:val="000000" w:themeColor="text1"/>
        </w:rPr>
        <w:t>’</w:t>
      </w:r>
      <w:r w:rsidR="007E0BFA" w:rsidRPr="00AA1AF2">
        <w:rPr>
          <w:rFonts w:asciiTheme="minorHAnsi" w:hAnsiTheme="minorHAnsi" w:cstheme="minorHAnsi"/>
          <w:color w:val="000000" w:themeColor="text1"/>
        </w:rPr>
        <w:t>.</w:t>
      </w:r>
    </w:p>
    <w:p w14:paraId="36A2F1AD" w14:textId="76A41E4F" w:rsidR="007E0BFA" w:rsidRPr="00AA1AF2" w:rsidRDefault="009518C2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Wyznaczeni członkowie Dziekańskiej Komisji ds. Jakości Kształcenia dokonują zestawienia wyników ankiet studenckich w terminie </w:t>
      </w:r>
      <w:r w:rsidR="0028127A">
        <w:rPr>
          <w:rFonts w:asciiTheme="minorHAnsi" w:hAnsiTheme="minorHAnsi" w:cstheme="minorHAnsi"/>
          <w:color w:val="000000" w:themeColor="text1"/>
        </w:rPr>
        <w:t xml:space="preserve">do </w:t>
      </w:r>
      <w:r w:rsidRPr="00AA1AF2">
        <w:rPr>
          <w:rFonts w:asciiTheme="minorHAnsi" w:hAnsiTheme="minorHAnsi" w:cstheme="minorHAnsi"/>
          <w:color w:val="000000" w:themeColor="text1"/>
        </w:rPr>
        <w:t xml:space="preserve">60 dni od zakończenia </w:t>
      </w:r>
      <w:r w:rsidR="0028127A">
        <w:rPr>
          <w:rFonts w:asciiTheme="minorHAnsi" w:hAnsiTheme="minorHAnsi" w:cstheme="minorHAnsi"/>
        </w:rPr>
        <w:t>danego semestru</w:t>
      </w:r>
      <w:r w:rsidR="007E0BFA" w:rsidRPr="00AA1AF2">
        <w:rPr>
          <w:rFonts w:asciiTheme="minorHAnsi" w:hAnsiTheme="minorHAnsi" w:cstheme="minorHAnsi"/>
          <w:color w:val="000000" w:themeColor="text1"/>
        </w:rPr>
        <w:t>.</w:t>
      </w:r>
    </w:p>
    <w:p w14:paraId="241E5C9B" w14:textId="7E02BD68" w:rsidR="007F2BE1" w:rsidRPr="00AA1AF2" w:rsidRDefault="007F2BE1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Przy opracowywaniu ankiet przyjmuje się, że udział oceniających w stosunku do ogólnej liczby studentów uczęszczających </w:t>
      </w:r>
      <w:r w:rsidRPr="00AA1AF2">
        <w:rPr>
          <w:rFonts w:asciiTheme="minorHAnsi" w:hAnsiTheme="minorHAnsi" w:cstheme="minorHAnsi"/>
        </w:rPr>
        <w:t>na przedmiot</w:t>
      </w:r>
      <w:r w:rsidRPr="00AA1AF2">
        <w:rPr>
          <w:rFonts w:asciiTheme="minorHAnsi" w:hAnsiTheme="minorHAnsi" w:cstheme="minorHAnsi"/>
          <w:color w:val="FF0000"/>
        </w:rPr>
        <w:t xml:space="preserve"> </w:t>
      </w:r>
      <w:r w:rsidRPr="00AA1AF2">
        <w:rPr>
          <w:rFonts w:asciiTheme="minorHAnsi" w:hAnsiTheme="minorHAnsi" w:cstheme="minorHAnsi"/>
          <w:color w:val="000000" w:themeColor="text1"/>
        </w:rPr>
        <w:t>nie powinien być mniejszy niż 10% na wykładach i 30% na ćwiczeniach</w:t>
      </w:r>
      <w:r w:rsidR="003E5DD7" w:rsidRPr="00AA1AF2">
        <w:rPr>
          <w:rFonts w:asciiTheme="minorHAnsi" w:hAnsiTheme="minorHAnsi" w:cstheme="minorHAnsi"/>
          <w:color w:val="000000" w:themeColor="text1"/>
        </w:rPr>
        <w:t>.</w:t>
      </w:r>
    </w:p>
    <w:p w14:paraId="3BD36938" w14:textId="2BDAE66E" w:rsidR="007F2BE1" w:rsidRPr="00AA1AF2" w:rsidRDefault="007F2BE1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Jeśli przedmiot/nauczyciel </w:t>
      </w:r>
      <w:r w:rsidRPr="00AA1AF2">
        <w:rPr>
          <w:rFonts w:asciiTheme="minorHAnsi" w:hAnsiTheme="minorHAnsi" w:cstheme="minorHAnsi"/>
        </w:rPr>
        <w:t>otrzyma</w:t>
      </w:r>
      <w:r w:rsidRPr="00AA1AF2">
        <w:rPr>
          <w:rFonts w:asciiTheme="minorHAnsi" w:hAnsiTheme="minorHAnsi" w:cstheme="minorHAnsi"/>
          <w:color w:val="FF0000"/>
        </w:rPr>
        <w:t xml:space="preserve"> </w:t>
      </w:r>
      <w:r w:rsidRPr="00AA1AF2">
        <w:rPr>
          <w:rFonts w:asciiTheme="minorHAnsi" w:hAnsiTheme="minorHAnsi" w:cstheme="minorHAnsi"/>
          <w:color w:val="000000" w:themeColor="text1"/>
        </w:rPr>
        <w:t xml:space="preserve">ocenę negatywną lub niską, Dziekan zleca hospitację negatywnie ocenionego przedmiotu/prowadzącego w kolejnym </w:t>
      </w:r>
      <w:r w:rsidR="002218F0">
        <w:rPr>
          <w:rFonts w:asciiTheme="minorHAnsi" w:hAnsiTheme="minorHAnsi" w:cstheme="minorHAnsi"/>
          <w:color w:val="000000" w:themeColor="text1"/>
        </w:rPr>
        <w:t>cyklu kształcenia/</w:t>
      </w:r>
      <w:r w:rsidRPr="00AA1AF2">
        <w:rPr>
          <w:rFonts w:asciiTheme="minorHAnsi" w:hAnsiTheme="minorHAnsi" w:cstheme="minorHAnsi"/>
          <w:color w:val="000000" w:themeColor="text1"/>
        </w:rPr>
        <w:t>semestrze.</w:t>
      </w:r>
    </w:p>
    <w:p w14:paraId="38786B0D" w14:textId="7139BB62" w:rsidR="007E0BFA" w:rsidRPr="00AA1AF2" w:rsidRDefault="007E0BFA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Opracowanie raportu końcowego z przeprowadzonej ankietyzacji </w:t>
      </w:r>
      <w:r w:rsidR="007F2BE1" w:rsidRPr="00AA1AF2">
        <w:rPr>
          <w:rFonts w:asciiTheme="minorHAnsi" w:hAnsiTheme="minorHAnsi" w:cstheme="minorHAnsi"/>
          <w:color w:val="000000" w:themeColor="text1"/>
        </w:rPr>
        <w:t xml:space="preserve">przedmiotu/nauczyciela </w:t>
      </w:r>
      <w:r w:rsidRPr="00AA1AF2">
        <w:rPr>
          <w:rFonts w:asciiTheme="minorHAnsi" w:hAnsiTheme="minorHAnsi" w:cstheme="minorHAnsi"/>
          <w:color w:val="000000" w:themeColor="text1"/>
        </w:rPr>
        <w:t xml:space="preserve">powinno </w:t>
      </w:r>
      <w:bookmarkStart w:id="5" w:name="_Hlk150725801"/>
      <w:r w:rsidRPr="00AA1AF2">
        <w:rPr>
          <w:rFonts w:asciiTheme="minorHAnsi" w:hAnsiTheme="minorHAnsi" w:cstheme="minorHAnsi"/>
          <w:color w:val="000000" w:themeColor="text1"/>
        </w:rPr>
        <w:t xml:space="preserve">nastąpić najpóźniej </w:t>
      </w:r>
      <w:r w:rsidR="0028127A">
        <w:rPr>
          <w:rFonts w:asciiTheme="minorHAnsi" w:hAnsiTheme="minorHAnsi" w:cstheme="minorHAnsi"/>
          <w:color w:val="000000" w:themeColor="text1"/>
        </w:rPr>
        <w:t xml:space="preserve">w terminie </w:t>
      </w:r>
      <w:r w:rsidRPr="00AA1AF2">
        <w:rPr>
          <w:rFonts w:asciiTheme="minorHAnsi" w:hAnsiTheme="minorHAnsi" w:cstheme="minorHAnsi"/>
          <w:color w:val="000000" w:themeColor="text1"/>
        </w:rPr>
        <w:t xml:space="preserve">90 dni od zakończenia </w:t>
      </w:r>
      <w:r w:rsidR="0028127A">
        <w:rPr>
          <w:rFonts w:asciiTheme="minorHAnsi" w:hAnsiTheme="minorHAnsi" w:cstheme="minorHAnsi"/>
        </w:rPr>
        <w:t>roku akademickiego</w:t>
      </w:r>
      <w:bookmarkEnd w:id="5"/>
      <w:r w:rsidR="0028127A">
        <w:rPr>
          <w:rFonts w:asciiTheme="minorHAnsi" w:hAnsiTheme="minorHAnsi" w:cstheme="minorHAnsi"/>
        </w:rPr>
        <w:t>.</w:t>
      </w:r>
    </w:p>
    <w:p w14:paraId="33868E4C" w14:textId="3961F1C8" w:rsidR="00B73A31" w:rsidRPr="00AA1AF2" w:rsidRDefault="00160E9E" w:rsidP="00B73A31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b/>
        </w:rPr>
      </w:pPr>
      <w:bookmarkStart w:id="6" w:name="_Hlk150725870"/>
      <w:r>
        <w:rPr>
          <w:rFonts w:asciiTheme="minorHAnsi" w:hAnsiTheme="minorHAnsi" w:cstheme="minorHAnsi"/>
          <w:color w:val="000000" w:themeColor="text1"/>
        </w:rPr>
        <w:t xml:space="preserve">Raport końcowy z procesu ankietyzacji jako element </w:t>
      </w:r>
      <w:r w:rsidR="007E0BFA" w:rsidRPr="00AA1AF2">
        <w:rPr>
          <w:rFonts w:asciiTheme="minorHAnsi" w:hAnsiTheme="minorHAnsi" w:cstheme="minorHAnsi"/>
          <w:color w:val="000000" w:themeColor="text1"/>
        </w:rPr>
        <w:t>Roczn</w:t>
      </w:r>
      <w:r>
        <w:rPr>
          <w:rFonts w:asciiTheme="minorHAnsi" w:hAnsiTheme="minorHAnsi" w:cstheme="minorHAnsi"/>
          <w:color w:val="000000" w:themeColor="text1"/>
        </w:rPr>
        <w:t>ego</w:t>
      </w:r>
      <w:r w:rsidR="007E0BFA" w:rsidRPr="00AA1AF2">
        <w:rPr>
          <w:rFonts w:asciiTheme="minorHAnsi" w:hAnsiTheme="minorHAnsi" w:cstheme="minorHAnsi"/>
          <w:color w:val="000000" w:themeColor="text1"/>
        </w:rPr>
        <w:t xml:space="preserve"> raport</w:t>
      </w:r>
      <w:r>
        <w:rPr>
          <w:rFonts w:asciiTheme="minorHAnsi" w:hAnsiTheme="minorHAnsi" w:cstheme="minorHAnsi"/>
          <w:color w:val="000000" w:themeColor="text1"/>
        </w:rPr>
        <w:t>u</w:t>
      </w:r>
      <w:r w:rsidR="007E0BFA" w:rsidRPr="00AA1AF2">
        <w:rPr>
          <w:rFonts w:asciiTheme="minorHAnsi" w:hAnsiTheme="minorHAnsi" w:cstheme="minorHAnsi"/>
          <w:color w:val="000000" w:themeColor="text1"/>
        </w:rPr>
        <w:t xml:space="preserve"> </w:t>
      </w:r>
      <w:bookmarkEnd w:id="6"/>
      <w:r w:rsidR="007E0BFA" w:rsidRPr="00AA1AF2">
        <w:rPr>
          <w:rFonts w:asciiTheme="minorHAnsi" w:hAnsiTheme="minorHAnsi" w:cstheme="minorHAnsi"/>
          <w:color w:val="000000" w:themeColor="text1"/>
        </w:rPr>
        <w:t xml:space="preserve">jest przedstawiany przez </w:t>
      </w:r>
      <w:r w:rsidR="00D27618">
        <w:rPr>
          <w:rFonts w:asciiTheme="minorHAnsi" w:hAnsiTheme="minorHAnsi" w:cstheme="minorHAnsi"/>
          <w:color w:val="000000" w:themeColor="text1"/>
        </w:rPr>
        <w:t>P</w:t>
      </w:r>
      <w:r w:rsidR="007E0BFA" w:rsidRPr="00AA1AF2">
        <w:rPr>
          <w:rFonts w:asciiTheme="minorHAnsi" w:hAnsiTheme="minorHAnsi" w:cstheme="minorHAnsi"/>
          <w:color w:val="000000" w:themeColor="text1"/>
        </w:rPr>
        <w:t xml:space="preserve">ełnomocnika Dziekana ds. Jakości Kształcenia na </w:t>
      </w:r>
      <w:r w:rsidR="007E0BFA" w:rsidRPr="00AA1AF2">
        <w:rPr>
          <w:rFonts w:asciiTheme="minorHAnsi" w:hAnsiTheme="minorHAnsi" w:cstheme="minorHAnsi"/>
        </w:rPr>
        <w:t>posiedzeniu Kolegium Wydziału.</w:t>
      </w:r>
    </w:p>
    <w:sectPr w:rsidR="00B73A31" w:rsidRPr="00AA1AF2" w:rsidSect="00D42C31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042B3" w14:textId="77777777" w:rsidR="000D63AA" w:rsidRDefault="000D63AA" w:rsidP="00880890">
      <w:pPr>
        <w:spacing w:line="240" w:lineRule="auto"/>
      </w:pPr>
      <w:r>
        <w:separator/>
      </w:r>
    </w:p>
  </w:endnote>
  <w:endnote w:type="continuationSeparator" w:id="0">
    <w:p w14:paraId="16686147" w14:textId="77777777" w:rsidR="000D63AA" w:rsidRDefault="000D63AA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5A73977B" w14:textId="77777777"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9979B2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9979B2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63AA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9979B2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9979B2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9979B2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D63AA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9979B2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4A850" w14:textId="77777777" w:rsidR="000D63AA" w:rsidRDefault="000D63AA" w:rsidP="00880890">
      <w:pPr>
        <w:spacing w:line="240" w:lineRule="auto"/>
      </w:pPr>
      <w:r>
        <w:separator/>
      </w:r>
    </w:p>
  </w:footnote>
  <w:footnote w:type="continuationSeparator" w:id="0">
    <w:p w14:paraId="73AEDB7B" w14:textId="77777777" w:rsidR="000D63AA" w:rsidRDefault="000D63AA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9"/>
    </w:tblGrid>
    <w:tr w:rsidR="001B7A48" w14:paraId="252652A6" w14:textId="77777777" w:rsidTr="00D42C31">
      <w:trPr>
        <w:jc w:val="center"/>
      </w:trPr>
      <w:tc>
        <w:tcPr>
          <w:tcW w:w="1492" w:type="dxa"/>
          <w:vAlign w:val="center"/>
        </w:tcPr>
        <w:p w14:paraId="14B13464" w14:textId="77777777" w:rsidR="001B7A48" w:rsidRDefault="001B7A48" w:rsidP="005A647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29A28C5E" wp14:editId="5BEFC026">
                <wp:extent cx="384810" cy="605490"/>
                <wp:effectExtent l="0" t="0" r="0" b="4445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14:paraId="6D339CCB" w14:textId="77777777" w:rsidR="001B7A48" w:rsidRPr="00F211DA" w:rsidRDefault="001B7A48" w:rsidP="005A647A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01307FC" w14:textId="77777777" w:rsidR="001B7A48" w:rsidRPr="00F211DA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B7A48" w14:paraId="27238726" w14:textId="77777777" w:rsidTr="00D42C31">
      <w:trPr>
        <w:trHeight w:val="1293"/>
        <w:jc w:val="center"/>
      </w:trPr>
      <w:tc>
        <w:tcPr>
          <w:tcW w:w="1492" w:type="dxa"/>
          <w:vAlign w:val="center"/>
        </w:tcPr>
        <w:p w14:paraId="4A3D66C6" w14:textId="0460CA26" w:rsidR="001B7A48" w:rsidRPr="002107CB" w:rsidRDefault="00D42C31" w:rsidP="005A647A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1037D6CB" wp14:editId="4937EC0F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309C83CF" w14:textId="2FA149F1" w:rsidR="001B7A48" w:rsidRPr="00337FA1" w:rsidRDefault="001B7A48" w:rsidP="005A647A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A </w:t>
          </w:r>
          <w:r w:rsidRPr="00337FA1">
            <w:rPr>
              <w:rFonts w:ascii="Garamond" w:hAnsi="Garamond"/>
              <w:b/>
              <w:sz w:val="20"/>
              <w:szCs w:val="20"/>
            </w:rPr>
            <w:t>WYDZIAŁOWA PW-</w:t>
          </w:r>
          <w:r w:rsidR="00895006" w:rsidRPr="00337FA1">
            <w:rPr>
              <w:rFonts w:ascii="Garamond" w:hAnsi="Garamond"/>
              <w:b/>
              <w:sz w:val="20"/>
              <w:szCs w:val="20"/>
            </w:rPr>
            <w:t>0</w:t>
          </w:r>
          <w:r w:rsidR="00D42C31">
            <w:rPr>
              <w:rFonts w:ascii="Garamond" w:hAnsi="Garamond"/>
              <w:b/>
              <w:sz w:val="20"/>
              <w:szCs w:val="20"/>
            </w:rPr>
            <w:t>6</w:t>
          </w:r>
          <w:r w:rsidRPr="00337FA1">
            <w:rPr>
              <w:rFonts w:ascii="Garamond" w:hAnsi="Garamond"/>
              <w:b/>
              <w:sz w:val="20"/>
              <w:szCs w:val="20"/>
            </w:rPr>
            <w:t>:</w:t>
          </w:r>
        </w:p>
        <w:p w14:paraId="7F7979C8" w14:textId="43FAF5EE" w:rsidR="00A029C0" w:rsidRPr="00337FA1" w:rsidRDefault="00FE4CC3" w:rsidP="00A029C0">
          <w:pPr>
            <w:pStyle w:val="Nagwek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337FA1">
            <w:rPr>
              <w:rFonts w:ascii="Garamond" w:hAnsi="Garamond"/>
              <w:b/>
              <w:sz w:val="20"/>
              <w:szCs w:val="20"/>
            </w:rPr>
            <w:t>A</w:t>
          </w:r>
          <w:r w:rsidR="00A029C0" w:rsidRPr="00337FA1">
            <w:rPr>
              <w:rFonts w:ascii="Garamond" w:hAnsi="Garamond"/>
              <w:b/>
              <w:sz w:val="20"/>
              <w:szCs w:val="20"/>
            </w:rPr>
            <w:t>nkietyzacj</w:t>
          </w:r>
          <w:r w:rsidRPr="00337FA1">
            <w:rPr>
              <w:rFonts w:ascii="Garamond" w:hAnsi="Garamond"/>
              <w:b/>
              <w:sz w:val="20"/>
              <w:szCs w:val="20"/>
            </w:rPr>
            <w:t>a</w:t>
          </w:r>
          <w:r w:rsidR="00A029C0" w:rsidRPr="00337FA1">
            <w:rPr>
              <w:rFonts w:ascii="Garamond" w:hAnsi="Garamond"/>
              <w:b/>
              <w:sz w:val="20"/>
              <w:szCs w:val="20"/>
            </w:rPr>
            <w:t xml:space="preserve"> studentów </w:t>
          </w:r>
        </w:p>
        <w:p w14:paraId="7241E8D6" w14:textId="35FD2389" w:rsidR="00692F01" w:rsidRPr="00337FA1" w:rsidRDefault="00A029C0" w:rsidP="00A029C0">
          <w:pPr>
            <w:pStyle w:val="Nagwek"/>
            <w:spacing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337FA1">
            <w:rPr>
              <w:rFonts w:ascii="Garamond" w:hAnsi="Garamond"/>
              <w:b/>
              <w:sz w:val="20"/>
              <w:szCs w:val="20"/>
            </w:rPr>
            <w:t>dla oceny przedmiotu/nauczyciela akademickiego</w:t>
          </w:r>
          <w:r w:rsidR="00692F01" w:rsidRPr="00337FA1">
            <w:rPr>
              <w:rFonts w:ascii="Garamond" w:hAnsi="Garamond"/>
              <w:b/>
              <w:sz w:val="20"/>
              <w:szCs w:val="20"/>
            </w:rPr>
            <w:t xml:space="preserve"> </w:t>
          </w:r>
        </w:p>
        <w:p w14:paraId="658E4B42" w14:textId="2CFD7DB2" w:rsidR="001B7A48" w:rsidRPr="00337FA1" w:rsidRDefault="001B7A48" w:rsidP="00692F01">
          <w:pPr>
            <w:pStyle w:val="Nagwek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337FA1">
            <w:rPr>
              <w:rFonts w:ascii="Garamond" w:hAnsi="Garamond"/>
              <w:bCs/>
              <w:sz w:val="20"/>
            </w:rPr>
            <w:t>(URK/USZJK/WBiO/PW-</w:t>
          </w:r>
          <w:r w:rsidR="00895006" w:rsidRPr="00337FA1">
            <w:rPr>
              <w:rFonts w:ascii="Garamond" w:hAnsi="Garamond"/>
              <w:bCs/>
              <w:sz w:val="20"/>
            </w:rPr>
            <w:t>0</w:t>
          </w:r>
          <w:r w:rsidR="00D42C31">
            <w:rPr>
              <w:rFonts w:ascii="Garamond" w:hAnsi="Garamond"/>
              <w:bCs/>
              <w:sz w:val="20"/>
            </w:rPr>
            <w:t>6</w:t>
          </w:r>
          <w:r w:rsidRPr="00337FA1">
            <w:rPr>
              <w:rFonts w:ascii="Garamond" w:hAnsi="Garamond"/>
              <w:bCs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1EEA0403" w14:textId="77777777" w:rsidR="001B7A48" w:rsidRPr="00FC7684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9" w:type="dxa"/>
          <w:vAlign w:val="center"/>
        </w:tcPr>
        <w:p w14:paraId="12A8A32F" w14:textId="77777777" w:rsidR="001B7A48" w:rsidRPr="00F74A4D" w:rsidRDefault="001B7A48" w:rsidP="005A647A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6A890F79" w14:textId="3C5A7B22" w:rsidR="001B7A48" w:rsidRPr="00F74A4D" w:rsidRDefault="00BD72CA" w:rsidP="005A647A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D42C31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14:paraId="19048FC1" w14:textId="77777777" w:rsidR="001B7A48" w:rsidRDefault="001B7A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87A"/>
    <w:multiLevelType w:val="hybridMultilevel"/>
    <w:tmpl w:val="D3E48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704EC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0E13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1527B"/>
    <w:multiLevelType w:val="hybridMultilevel"/>
    <w:tmpl w:val="897CB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6B29"/>
    <w:multiLevelType w:val="hybridMultilevel"/>
    <w:tmpl w:val="5A700F90"/>
    <w:lvl w:ilvl="0" w:tplc="B8A8738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0C153B86"/>
    <w:multiLevelType w:val="hybridMultilevel"/>
    <w:tmpl w:val="68C8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80D8E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E051F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C6A4A"/>
    <w:multiLevelType w:val="hybridMultilevel"/>
    <w:tmpl w:val="220EE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90C39"/>
    <w:multiLevelType w:val="hybridMultilevel"/>
    <w:tmpl w:val="298E86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0A637CD"/>
    <w:multiLevelType w:val="hybridMultilevel"/>
    <w:tmpl w:val="F776F09A"/>
    <w:lvl w:ilvl="0" w:tplc="EB301C1A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Arial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D6E7E"/>
    <w:multiLevelType w:val="hybridMultilevel"/>
    <w:tmpl w:val="687AA16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26431079"/>
    <w:multiLevelType w:val="hybridMultilevel"/>
    <w:tmpl w:val="BA8E7FA2"/>
    <w:lvl w:ilvl="0" w:tplc="CC20672A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26B57"/>
    <w:multiLevelType w:val="hybridMultilevel"/>
    <w:tmpl w:val="0D60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C04BC7"/>
    <w:multiLevelType w:val="hybridMultilevel"/>
    <w:tmpl w:val="4CF2725C"/>
    <w:lvl w:ilvl="0" w:tplc="D3D65E96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82635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10340B"/>
    <w:multiLevelType w:val="hybridMultilevel"/>
    <w:tmpl w:val="38B6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435468"/>
    <w:multiLevelType w:val="multilevel"/>
    <w:tmpl w:val="3EF81F7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DF2BE3"/>
    <w:multiLevelType w:val="hybridMultilevel"/>
    <w:tmpl w:val="4F8E8906"/>
    <w:lvl w:ilvl="0" w:tplc="569ACC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B372E"/>
    <w:multiLevelType w:val="hybridMultilevel"/>
    <w:tmpl w:val="3224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3393F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554B1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05689"/>
    <w:multiLevelType w:val="hybridMultilevel"/>
    <w:tmpl w:val="394A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D6E71"/>
    <w:multiLevelType w:val="hybridMultilevel"/>
    <w:tmpl w:val="07CA5174"/>
    <w:lvl w:ilvl="0" w:tplc="317E25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50DF7"/>
    <w:multiLevelType w:val="hybridMultilevel"/>
    <w:tmpl w:val="CD6A0F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619D3"/>
    <w:multiLevelType w:val="hybridMultilevel"/>
    <w:tmpl w:val="AD729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65E86"/>
    <w:multiLevelType w:val="hybridMultilevel"/>
    <w:tmpl w:val="0C209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D6D19"/>
    <w:multiLevelType w:val="hybridMultilevel"/>
    <w:tmpl w:val="C6AE8FA4"/>
    <w:lvl w:ilvl="0" w:tplc="AC62B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457FE8"/>
    <w:multiLevelType w:val="hybridMultilevel"/>
    <w:tmpl w:val="2E98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070B2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A56AF"/>
    <w:multiLevelType w:val="hybridMultilevel"/>
    <w:tmpl w:val="0D60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"/>
  </w:num>
  <w:num w:numId="5">
    <w:abstractNumId w:val="18"/>
  </w:num>
  <w:num w:numId="6">
    <w:abstractNumId w:val="12"/>
  </w:num>
  <w:num w:numId="7">
    <w:abstractNumId w:val="7"/>
  </w:num>
  <w:num w:numId="8">
    <w:abstractNumId w:val="30"/>
  </w:num>
  <w:num w:numId="9">
    <w:abstractNumId w:val="23"/>
  </w:num>
  <w:num w:numId="10">
    <w:abstractNumId w:val="16"/>
  </w:num>
  <w:num w:numId="11">
    <w:abstractNumId w:val="24"/>
  </w:num>
  <w:num w:numId="12">
    <w:abstractNumId w:val="1"/>
  </w:num>
  <w:num w:numId="13">
    <w:abstractNumId w:val="28"/>
  </w:num>
  <w:num w:numId="14">
    <w:abstractNumId w:val="10"/>
  </w:num>
  <w:num w:numId="15">
    <w:abstractNumId w:val="21"/>
  </w:num>
  <w:num w:numId="16">
    <w:abstractNumId w:val="25"/>
  </w:num>
  <w:num w:numId="17">
    <w:abstractNumId w:val="11"/>
  </w:num>
  <w:num w:numId="18">
    <w:abstractNumId w:val="27"/>
  </w:num>
  <w:num w:numId="19">
    <w:abstractNumId w:val="0"/>
  </w:num>
  <w:num w:numId="20">
    <w:abstractNumId w:val="8"/>
  </w:num>
  <w:num w:numId="21">
    <w:abstractNumId w:val="29"/>
  </w:num>
  <w:num w:numId="22">
    <w:abstractNumId w:val="3"/>
  </w:num>
  <w:num w:numId="23">
    <w:abstractNumId w:val="31"/>
  </w:num>
  <w:num w:numId="24">
    <w:abstractNumId w:val="6"/>
  </w:num>
  <w:num w:numId="25">
    <w:abstractNumId w:val="13"/>
  </w:num>
  <w:num w:numId="26">
    <w:abstractNumId w:val="9"/>
  </w:num>
  <w:num w:numId="27">
    <w:abstractNumId w:val="19"/>
  </w:num>
  <w:num w:numId="28">
    <w:abstractNumId w:val="15"/>
  </w:num>
  <w:num w:numId="29">
    <w:abstractNumId w:val="4"/>
  </w:num>
  <w:num w:numId="30">
    <w:abstractNumId w:val="26"/>
  </w:num>
  <w:num w:numId="31">
    <w:abstractNumId w:val="2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53"/>
    <w:rsid w:val="00006BB6"/>
    <w:rsid w:val="00015086"/>
    <w:rsid w:val="000227F5"/>
    <w:rsid w:val="0003358B"/>
    <w:rsid w:val="00035DBD"/>
    <w:rsid w:val="0003602C"/>
    <w:rsid w:val="00063680"/>
    <w:rsid w:val="00074612"/>
    <w:rsid w:val="00082179"/>
    <w:rsid w:val="000916A8"/>
    <w:rsid w:val="000A2F1D"/>
    <w:rsid w:val="000A6894"/>
    <w:rsid w:val="000B0DD4"/>
    <w:rsid w:val="000B4400"/>
    <w:rsid w:val="000B60D0"/>
    <w:rsid w:val="000C0172"/>
    <w:rsid w:val="000C43E1"/>
    <w:rsid w:val="000D22FC"/>
    <w:rsid w:val="000D5453"/>
    <w:rsid w:val="000D62D2"/>
    <w:rsid w:val="000D63AA"/>
    <w:rsid w:val="000E150C"/>
    <w:rsid w:val="000F54B2"/>
    <w:rsid w:val="000F68B5"/>
    <w:rsid w:val="001018C3"/>
    <w:rsid w:val="0010413F"/>
    <w:rsid w:val="00107943"/>
    <w:rsid w:val="00125CCD"/>
    <w:rsid w:val="0013777F"/>
    <w:rsid w:val="00151DEC"/>
    <w:rsid w:val="00152E45"/>
    <w:rsid w:val="00153588"/>
    <w:rsid w:val="00160E9E"/>
    <w:rsid w:val="00162EA0"/>
    <w:rsid w:val="00167ECA"/>
    <w:rsid w:val="001820AD"/>
    <w:rsid w:val="00186EB2"/>
    <w:rsid w:val="001A50E8"/>
    <w:rsid w:val="001B3853"/>
    <w:rsid w:val="001B417A"/>
    <w:rsid w:val="001B7A48"/>
    <w:rsid w:val="001C1597"/>
    <w:rsid w:val="001C38C8"/>
    <w:rsid w:val="001C3969"/>
    <w:rsid w:val="001D3723"/>
    <w:rsid w:val="001D4FAC"/>
    <w:rsid w:val="001D6285"/>
    <w:rsid w:val="001E4A14"/>
    <w:rsid w:val="001F3B95"/>
    <w:rsid w:val="001F6D21"/>
    <w:rsid w:val="00207F8D"/>
    <w:rsid w:val="002218F0"/>
    <w:rsid w:val="002234A6"/>
    <w:rsid w:val="002250BB"/>
    <w:rsid w:val="00254BF4"/>
    <w:rsid w:val="0027381E"/>
    <w:rsid w:val="00274074"/>
    <w:rsid w:val="0028127A"/>
    <w:rsid w:val="00283BFF"/>
    <w:rsid w:val="00296CF6"/>
    <w:rsid w:val="002A0C76"/>
    <w:rsid w:val="002A103E"/>
    <w:rsid w:val="002D3610"/>
    <w:rsid w:val="002E74A9"/>
    <w:rsid w:val="002F179F"/>
    <w:rsid w:val="00322365"/>
    <w:rsid w:val="003225EF"/>
    <w:rsid w:val="00324465"/>
    <w:rsid w:val="0033217F"/>
    <w:rsid w:val="003371A2"/>
    <w:rsid w:val="00337FA1"/>
    <w:rsid w:val="00341406"/>
    <w:rsid w:val="0034364D"/>
    <w:rsid w:val="0035496D"/>
    <w:rsid w:val="0038320E"/>
    <w:rsid w:val="00384CB6"/>
    <w:rsid w:val="003A05C1"/>
    <w:rsid w:val="003A60D7"/>
    <w:rsid w:val="003A759F"/>
    <w:rsid w:val="003C76D1"/>
    <w:rsid w:val="003D5421"/>
    <w:rsid w:val="003E5DD7"/>
    <w:rsid w:val="003E766A"/>
    <w:rsid w:val="003F5805"/>
    <w:rsid w:val="0040268B"/>
    <w:rsid w:val="004074D0"/>
    <w:rsid w:val="00414BEC"/>
    <w:rsid w:val="004162A1"/>
    <w:rsid w:val="00422BC5"/>
    <w:rsid w:val="004263F7"/>
    <w:rsid w:val="00426FF2"/>
    <w:rsid w:val="00437EB4"/>
    <w:rsid w:val="00441AFC"/>
    <w:rsid w:val="00442DFD"/>
    <w:rsid w:val="0046093A"/>
    <w:rsid w:val="00462539"/>
    <w:rsid w:val="00467010"/>
    <w:rsid w:val="00484412"/>
    <w:rsid w:val="004A3CD0"/>
    <w:rsid w:val="004E02B2"/>
    <w:rsid w:val="0050505B"/>
    <w:rsid w:val="00506006"/>
    <w:rsid w:val="00517628"/>
    <w:rsid w:val="005279B0"/>
    <w:rsid w:val="00540116"/>
    <w:rsid w:val="0056489E"/>
    <w:rsid w:val="0058568C"/>
    <w:rsid w:val="005859E6"/>
    <w:rsid w:val="005D1579"/>
    <w:rsid w:val="005D1B5C"/>
    <w:rsid w:val="005E36CF"/>
    <w:rsid w:val="005F0B2B"/>
    <w:rsid w:val="00603393"/>
    <w:rsid w:val="0063113B"/>
    <w:rsid w:val="006450D1"/>
    <w:rsid w:val="00645FDB"/>
    <w:rsid w:val="00652CFD"/>
    <w:rsid w:val="00655BEA"/>
    <w:rsid w:val="00663BD5"/>
    <w:rsid w:val="00666A95"/>
    <w:rsid w:val="006674F6"/>
    <w:rsid w:val="006733DD"/>
    <w:rsid w:val="00677FDA"/>
    <w:rsid w:val="006923AC"/>
    <w:rsid w:val="00692F01"/>
    <w:rsid w:val="006A3BEF"/>
    <w:rsid w:val="006B2E29"/>
    <w:rsid w:val="006C27F2"/>
    <w:rsid w:val="006C546C"/>
    <w:rsid w:val="006D00CF"/>
    <w:rsid w:val="006E3CFF"/>
    <w:rsid w:val="00716C01"/>
    <w:rsid w:val="00717E8B"/>
    <w:rsid w:val="00730A58"/>
    <w:rsid w:val="00742E9B"/>
    <w:rsid w:val="007659D4"/>
    <w:rsid w:val="00767F0C"/>
    <w:rsid w:val="007747B7"/>
    <w:rsid w:val="00774D35"/>
    <w:rsid w:val="00776BDD"/>
    <w:rsid w:val="00784D54"/>
    <w:rsid w:val="007870C0"/>
    <w:rsid w:val="0079295D"/>
    <w:rsid w:val="007A301D"/>
    <w:rsid w:val="007B22A0"/>
    <w:rsid w:val="007B5B1D"/>
    <w:rsid w:val="007E0BFA"/>
    <w:rsid w:val="007E4D3C"/>
    <w:rsid w:val="007F0197"/>
    <w:rsid w:val="007F2BE1"/>
    <w:rsid w:val="00812B0E"/>
    <w:rsid w:val="00815A04"/>
    <w:rsid w:val="00846AB7"/>
    <w:rsid w:val="00861527"/>
    <w:rsid w:val="008618E3"/>
    <w:rsid w:val="008661EB"/>
    <w:rsid w:val="008662AD"/>
    <w:rsid w:val="00870B26"/>
    <w:rsid w:val="00871D5E"/>
    <w:rsid w:val="00874F9E"/>
    <w:rsid w:val="00875B0E"/>
    <w:rsid w:val="00880890"/>
    <w:rsid w:val="00884CC3"/>
    <w:rsid w:val="0089244D"/>
    <w:rsid w:val="00895006"/>
    <w:rsid w:val="008A0A21"/>
    <w:rsid w:val="008A1EB5"/>
    <w:rsid w:val="008A583F"/>
    <w:rsid w:val="008A67CD"/>
    <w:rsid w:val="008A741D"/>
    <w:rsid w:val="008B0C98"/>
    <w:rsid w:val="008C1497"/>
    <w:rsid w:val="008D19A7"/>
    <w:rsid w:val="008F66F5"/>
    <w:rsid w:val="009059FA"/>
    <w:rsid w:val="009101D3"/>
    <w:rsid w:val="00914AFB"/>
    <w:rsid w:val="00916612"/>
    <w:rsid w:val="00916EE5"/>
    <w:rsid w:val="00936C67"/>
    <w:rsid w:val="00942847"/>
    <w:rsid w:val="00944D32"/>
    <w:rsid w:val="009518C2"/>
    <w:rsid w:val="009547C7"/>
    <w:rsid w:val="0095681E"/>
    <w:rsid w:val="009979B2"/>
    <w:rsid w:val="00997E9B"/>
    <w:rsid w:val="009A0D03"/>
    <w:rsid w:val="009A3D5F"/>
    <w:rsid w:val="009C0B0D"/>
    <w:rsid w:val="009E1B6C"/>
    <w:rsid w:val="009E4FBE"/>
    <w:rsid w:val="009F0AE9"/>
    <w:rsid w:val="00A029C0"/>
    <w:rsid w:val="00A162DF"/>
    <w:rsid w:val="00A16434"/>
    <w:rsid w:val="00A2556F"/>
    <w:rsid w:val="00A3749A"/>
    <w:rsid w:val="00A466C6"/>
    <w:rsid w:val="00A542F1"/>
    <w:rsid w:val="00A551DF"/>
    <w:rsid w:val="00A60F3D"/>
    <w:rsid w:val="00A62A17"/>
    <w:rsid w:val="00A71EE3"/>
    <w:rsid w:val="00A7644F"/>
    <w:rsid w:val="00A95CE8"/>
    <w:rsid w:val="00AA1AF2"/>
    <w:rsid w:val="00AA2F8B"/>
    <w:rsid w:val="00AB1D0D"/>
    <w:rsid w:val="00AD1ACD"/>
    <w:rsid w:val="00B008F3"/>
    <w:rsid w:val="00B0212E"/>
    <w:rsid w:val="00B06E4D"/>
    <w:rsid w:val="00B17729"/>
    <w:rsid w:val="00B35091"/>
    <w:rsid w:val="00B47706"/>
    <w:rsid w:val="00B7080A"/>
    <w:rsid w:val="00B73A31"/>
    <w:rsid w:val="00B81494"/>
    <w:rsid w:val="00B82219"/>
    <w:rsid w:val="00B96DD5"/>
    <w:rsid w:val="00B97A80"/>
    <w:rsid w:val="00BB5C23"/>
    <w:rsid w:val="00BB6F28"/>
    <w:rsid w:val="00BC334E"/>
    <w:rsid w:val="00BD16E6"/>
    <w:rsid w:val="00BD5E52"/>
    <w:rsid w:val="00BD72CA"/>
    <w:rsid w:val="00C0299B"/>
    <w:rsid w:val="00C12ECF"/>
    <w:rsid w:val="00C17EFE"/>
    <w:rsid w:val="00C2686E"/>
    <w:rsid w:val="00C348A3"/>
    <w:rsid w:val="00C361DA"/>
    <w:rsid w:val="00C55496"/>
    <w:rsid w:val="00C74D92"/>
    <w:rsid w:val="00C86CCC"/>
    <w:rsid w:val="00C95BF5"/>
    <w:rsid w:val="00C967ED"/>
    <w:rsid w:val="00CA0F07"/>
    <w:rsid w:val="00CB5B82"/>
    <w:rsid w:val="00CC26A9"/>
    <w:rsid w:val="00CC357F"/>
    <w:rsid w:val="00CD01FD"/>
    <w:rsid w:val="00CD4E5A"/>
    <w:rsid w:val="00D16D96"/>
    <w:rsid w:val="00D2237C"/>
    <w:rsid w:val="00D27618"/>
    <w:rsid w:val="00D3187F"/>
    <w:rsid w:val="00D3297B"/>
    <w:rsid w:val="00D32C7D"/>
    <w:rsid w:val="00D42449"/>
    <w:rsid w:val="00D42C31"/>
    <w:rsid w:val="00D4633F"/>
    <w:rsid w:val="00D60B05"/>
    <w:rsid w:val="00D6126B"/>
    <w:rsid w:val="00D654AD"/>
    <w:rsid w:val="00DA10E2"/>
    <w:rsid w:val="00DA1A5E"/>
    <w:rsid w:val="00DA7311"/>
    <w:rsid w:val="00DB7350"/>
    <w:rsid w:val="00DD030A"/>
    <w:rsid w:val="00DD6E42"/>
    <w:rsid w:val="00DE5261"/>
    <w:rsid w:val="00DE5283"/>
    <w:rsid w:val="00DE7138"/>
    <w:rsid w:val="00E317E8"/>
    <w:rsid w:val="00E70518"/>
    <w:rsid w:val="00E70E18"/>
    <w:rsid w:val="00E71ABE"/>
    <w:rsid w:val="00E82015"/>
    <w:rsid w:val="00E834E7"/>
    <w:rsid w:val="00E9662D"/>
    <w:rsid w:val="00EC7C0C"/>
    <w:rsid w:val="00ED41C5"/>
    <w:rsid w:val="00ED55E3"/>
    <w:rsid w:val="00ED6BE1"/>
    <w:rsid w:val="00EE65F6"/>
    <w:rsid w:val="00EF520D"/>
    <w:rsid w:val="00F0516D"/>
    <w:rsid w:val="00F229E8"/>
    <w:rsid w:val="00F23351"/>
    <w:rsid w:val="00F33CF7"/>
    <w:rsid w:val="00F37FED"/>
    <w:rsid w:val="00F4230C"/>
    <w:rsid w:val="00F45558"/>
    <w:rsid w:val="00F6120C"/>
    <w:rsid w:val="00F644F8"/>
    <w:rsid w:val="00F65719"/>
    <w:rsid w:val="00F71713"/>
    <w:rsid w:val="00F71F69"/>
    <w:rsid w:val="00F759B3"/>
    <w:rsid w:val="00F8670E"/>
    <w:rsid w:val="00FA0FD1"/>
    <w:rsid w:val="00FA1F46"/>
    <w:rsid w:val="00FB7449"/>
    <w:rsid w:val="00FC2F1C"/>
    <w:rsid w:val="00FD2F0F"/>
    <w:rsid w:val="00FE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30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paragraph" w:customStyle="1" w:styleId="paragraph">
    <w:name w:val="paragraph"/>
    <w:basedOn w:val="Normalny"/>
    <w:rsid w:val="00162E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paragraph" w:customStyle="1" w:styleId="paragraph">
    <w:name w:val="paragraph"/>
    <w:basedOn w:val="Normalny"/>
    <w:rsid w:val="00162E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0209EA-E778-476E-984F-15CA46CC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Dziekanat</cp:lastModifiedBy>
  <cp:revision>2</cp:revision>
  <cp:lastPrinted>2021-08-10T06:58:00Z</cp:lastPrinted>
  <dcterms:created xsi:type="dcterms:W3CDTF">2024-01-24T07:36:00Z</dcterms:created>
  <dcterms:modified xsi:type="dcterms:W3CDTF">2024-01-24T07:36:00Z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