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66945" w14:textId="77777777" w:rsidR="001B7A48" w:rsidRPr="00E6093B" w:rsidRDefault="001B7A48" w:rsidP="001B7A48">
      <w:pPr>
        <w:ind w:left="4395"/>
        <w:jc w:val="mediumKashida"/>
        <w:rPr>
          <w:rFonts w:asciiTheme="minorHAnsi" w:hAnsiTheme="minorHAnsi" w:cstheme="minorHAnsi"/>
          <w:sz w:val="20"/>
          <w:szCs w:val="20"/>
        </w:rPr>
      </w:pPr>
    </w:p>
    <w:p w14:paraId="3A715049" w14:textId="77777777" w:rsidR="005E6A2A" w:rsidRPr="00E6093B" w:rsidRDefault="005E6A2A" w:rsidP="001B7A48">
      <w:pPr>
        <w:ind w:left="4395"/>
        <w:jc w:val="mediumKashida"/>
        <w:rPr>
          <w:rFonts w:asciiTheme="minorHAnsi" w:hAnsiTheme="minorHAnsi" w:cstheme="minorHAnsi"/>
          <w:sz w:val="20"/>
          <w:szCs w:val="20"/>
        </w:rPr>
      </w:pPr>
    </w:p>
    <w:p w14:paraId="2821E0A8" w14:textId="77777777" w:rsidR="001B7A48" w:rsidRPr="00E6093B" w:rsidRDefault="001B7A48" w:rsidP="001B7A48">
      <w:pPr>
        <w:spacing w:line="276" w:lineRule="auto"/>
        <w:ind w:left="4395"/>
        <w:jc w:val="mediumKashida"/>
        <w:rPr>
          <w:rFonts w:asciiTheme="minorHAnsi" w:hAnsiTheme="minorHAnsi" w:cstheme="minorHAnsi"/>
        </w:rPr>
      </w:pPr>
    </w:p>
    <w:p w14:paraId="36B4423B" w14:textId="77777777" w:rsidR="001B7A48" w:rsidRPr="00E6093B" w:rsidRDefault="001B7A48" w:rsidP="001B7A48">
      <w:pPr>
        <w:spacing w:line="276" w:lineRule="auto"/>
        <w:ind w:left="4395"/>
        <w:jc w:val="mediumKashida"/>
        <w:rPr>
          <w:rFonts w:asciiTheme="minorHAnsi" w:hAnsiTheme="minorHAnsi" w:cstheme="minorHAnsi"/>
        </w:rPr>
      </w:pPr>
    </w:p>
    <w:p w14:paraId="3C5DA9ED" w14:textId="77777777" w:rsidR="001B7A48" w:rsidRPr="00E6093B" w:rsidRDefault="001B7A48" w:rsidP="001B7A48">
      <w:pPr>
        <w:spacing w:line="276" w:lineRule="auto"/>
        <w:jc w:val="center"/>
        <w:rPr>
          <w:rFonts w:asciiTheme="minorHAnsi" w:hAnsiTheme="minorHAnsi" w:cstheme="minorHAnsi"/>
        </w:rPr>
      </w:pPr>
      <w:r w:rsidRPr="00E6093B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5E4D780B" wp14:editId="5D0333EF">
            <wp:extent cx="2436429" cy="1261534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726" cy="129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CB06D" w14:textId="77777777" w:rsidR="001B7A48" w:rsidRPr="00E6093B" w:rsidRDefault="001B7A48" w:rsidP="001B7A48">
      <w:pPr>
        <w:spacing w:line="276" w:lineRule="auto"/>
        <w:jc w:val="center"/>
        <w:rPr>
          <w:rFonts w:asciiTheme="minorHAnsi" w:hAnsiTheme="minorHAnsi" w:cstheme="minorHAnsi"/>
        </w:rPr>
      </w:pPr>
    </w:p>
    <w:p w14:paraId="491942CD" w14:textId="77777777" w:rsidR="001B7A48" w:rsidRPr="00E6093B" w:rsidRDefault="001B7A48" w:rsidP="001B7A48">
      <w:pPr>
        <w:spacing w:line="276" w:lineRule="auto"/>
        <w:jc w:val="center"/>
        <w:rPr>
          <w:rFonts w:asciiTheme="minorHAnsi" w:hAnsiTheme="minorHAnsi" w:cstheme="minorHAnsi"/>
        </w:rPr>
      </w:pPr>
    </w:p>
    <w:p w14:paraId="6924A064" w14:textId="77777777" w:rsidR="001B7A48" w:rsidRPr="00E6093B" w:rsidRDefault="001B7A48" w:rsidP="001B7A48">
      <w:pPr>
        <w:spacing w:line="276" w:lineRule="auto"/>
        <w:jc w:val="center"/>
        <w:rPr>
          <w:rFonts w:asciiTheme="minorHAnsi" w:hAnsiTheme="minorHAnsi" w:cstheme="minorHAnsi"/>
        </w:rPr>
      </w:pPr>
    </w:p>
    <w:p w14:paraId="3D2A0813" w14:textId="77777777" w:rsidR="001B7A48" w:rsidRPr="00E6093B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1084A263" w14:textId="77777777" w:rsidR="001B7A48" w:rsidRPr="00E6093B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4B566F81" w14:textId="77777777" w:rsidR="001B7A48" w:rsidRPr="00E6093B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4E0082E7" w14:textId="4127EC24" w:rsidR="001B7A48" w:rsidRPr="00E6093B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E6093B">
        <w:rPr>
          <w:rFonts w:asciiTheme="minorHAnsi" w:hAnsiTheme="minorHAnsi" w:cstheme="minorHAnsi"/>
          <w:bCs/>
          <w:sz w:val="24"/>
          <w:szCs w:val="24"/>
        </w:rPr>
        <w:t xml:space="preserve">PROCEDURA </w:t>
      </w:r>
      <w:r w:rsidR="00441AFC" w:rsidRPr="00E6093B">
        <w:rPr>
          <w:rFonts w:asciiTheme="minorHAnsi" w:hAnsiTheme="minorHAnsi" w:cstheme="minorHAnsi"/>
          <w:bCs/>
          <w:sz w:val="24"/>
          <w:szCs w:val="24"/>
        </w:rPr>
        <w:t>WYDZIAŁOWA</w:t>
      </w:r>
      <w:r w:rsidRPr="00E6093B">
        <w:rPr>
          <w:rFonts w:asciiTheme="minorHAnsi" w:hAnsiTheme="minorHAnsi" w:cstheme="minorHAnsi"/>
          <w:bCs/>
          <w:sz w:val="24"/>
          <w:szCs w:val="24"/>
        </w:rPr>
        <w:t xml:space="preserve"> P</w:t>
      </w:r>
      <w:r w:rsidR="00441AFC" w:rsidRPr="00E6093B">
        <w:rPr>
          <w:rFonts w:asciiTheme="minorHAnsi" w:hAnsiTheme="minorHAnsi" w:cstheme="minorHAnsi"/>
          <w:bCs/>
          <w:sz w:val="24"/>
          <w:szCs w:val="24"/>
        </w:rPr>
        <w:t>W</w:t>
      </w:r>
      <w:r w:rsidRPr="00E6093B">
        <w:rPr>
          <w:rFonts w:asciiTheme="minorHAnsi" w:hAnsiTheme="minorHAnsi" w:cstheme="minorHAnsi"/>
          <w:bCs/>
          <w:sz w:val="24"/>
          <w:szCs w:val="24"/>
        </w:rPr>
        <w:t>-0</w:t>
      </w:r>
      <w:r w:rsidR="00381D85">
        <w:rPr>
          <w:rFonts w:asciiTheme="minorHAnsi" w:hAnsiTheme="minorHAnsi" w:cstheme="minorHAnsi"/>
          <w:bCs/>
          <w:sz w:val="24"/>
          <w:szCs w:val="24"/>
        </w:rPr>
        <w:t>7</w:t>
      </w:r>
      <w:r w:rsidRPr="00E6093B">
        <w:rPr>
          <w:rFonts w:asciiTheme="minorHAnsi" w:hAnsiTheme="minorHAnsi" w:cstheme="minorHAnsi"/>
          <w:bCs/>
          <w:sz w:val="24"/>
          <w:szCs w:val="24"/>
        </w:rPr>
        <w:t>:</w:t>
      </w:r>
    </w:p>
    <w:p w14:paraId="04AAA5FF" w14:textId="77777777" w:rsidR="001B7A48" w:rsidRPr="00E6093B" w:rsidRDefault="001B7A48" w:rsidP="001B7A48">
      <w:pPr>
        <w:jc w:val="center"/>
        <w:rPr>
          <w:rFonts w:asciiTheme="minorHAnsi" w:hAnsiTheme="minorHAnsi" w:cstheme="minorHAnsi"/>
          <w:b/>
        </w:rPr>
      </w:pPr>
    </w:p>
    <w:p w14:paraId="21AEE574" w14:textId="77777777" w:rsidR="00BD5E52" w:rsidRPr="00E6093B" w:rsidRDefault="001D2F6E" w:rsidP="00BD5E52">
      <w:pPr>
        <w:pStyle w:val="Nagwek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A</w:t>
      </w:r>
      <w:r w:rsidR="00BD5E52" w:rsidRPr="00E6093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nkietyz</w: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acja </w:t>
      </w:r>
      <w:r w:rsidR="00BD5E52" w:rsidRPr="00E6093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procesu studiowania </w:t>
      </w:r>
    </w:p>
    <w:p w14:paraId="5D7B148E" w14:textId="2435A47D" w:rsidR="001B7A48" w:rsidRDefault="001B7A48" w:rsidP="009464D3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8F41D7C" w14:textId="77777777" w:rsidR="00B26282" w:rsidRPr="00E6093B" w:rsidRDefault="00B26282" w:rsidP="009464D3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55D06726" w14:textId="59E9AE71" w:rsidR="001B7A48" w:rsidRPr="00E6093B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E6093B">
        <w:rPr>
          <w:rFonts w:asciiTheme="minorHAnsi" w:hAnsiTheme="minorHAnsi" w:cstheme="minorHAnsi"/>
          <w:bCs/>
          <w:sz w:val="24"/>
          <w:szCs w:val="24"/>
        </w:rPr>
        <w:t>(</w:t>
      </w:r>
      <w:r w:rsidR="00441AFC" w:rsidRPr="00E6093B">
        <w:rPr>
          <w:rFonts w:asciiTheme="minorHAnsi" w:hAnsiTheme="minorHAnsi" w:cstheme="minorHAnsi"/>
          <w:bCs/>
          <w:sz w:val="24"/>
          <w:szCs w:val="24"/>
        </w:rPr>
        <w:t>URK/USZJK/WBiO/PW-</w:t>
      </w:r>
      <w:r w:rsidR="00895006" w:rsidRPr="00E6093B">
        <w:rPr>
          <w:rFonts w:asciiTheme="minorHAnsi" w:hAnsiTheme="minorHAnsi" w:cstheme="minorHAnsi"/>
          <w:bCs/>
          <w:sz w:val="24"/>
          <w:szCs w:val="24"/>
        </w:rPr>
        <w:t>0</w:t>
      </w:r>
      <w:r w:rsidR="00381D85">
        <w:rPr>
          <w:rFonts w:asciiTheme="minorHAnsi" w:hAnsiTheme="minorHAnsi" w:cstheme="minorHAnsi"/>
          <w:bCs/>
          <w:sz w:val="24"/>
          <w:szCs w:val="24"/>
        </w:rPr>
        <w:t>7</w:t>
      </w:r>
      <w:r w:rsidRPr="00E6093B">
        <w:rPr>
          <w:rFonts w:asciiTheme="minorHAnsi" w:hAnsiTheme="minorHAnsi" w:cstheme="minorHAnsi"/>
          <w:bCs/>
          <w:sz w:val="24"/>
          <w:szCs w:val="24"/>
        </w:rPr>
        <w:t>)</w:t>
      </w:r>
    </w:p>
    <w:p w14:paraId="26C8219B" w14:textId="6DC81249" w:rsidR="00B26282" w:rsidRDefault="00B26282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F726020" w14:textId="77777777" w:rsidR="001B7A48" w:rsidRPr="00E6093B" w:rsidRDefault="001B7A48" w:rsidP="001B7A48">
      <w:pPr>
        <w:jc w:val="right"/>
        <w:rPr>
          <w:rFonts w:asciiTheme="minorHAnsi" w:hAnsiTheme="minorHAnsi" w:cstheme="minorHAnsi"/>
        </w:rPr>
      </w:pPr>
    </w:p>
    <w:p w14:paraId="66BE07DB" w14:textId="77777777" w:rsidR="001B7A48" w:rsidRPr="00E6093B" w:rsidRDefault="001B7A48" w:rsidP="001B7A48">
      <w:pPr>
        <w:rPr>
          <w:rFonts w:asciiTheme="minorHAnsi" w:hAnsiTheme="minorHAnsi" w:cstheme="minorHAnsi"/>
          <w:b/>
          <w:color w:val="000000" w:themeColor="text1"/>
        </w:rPr>
      </w:pPr>
      <w:r w:rsidRPr="00E6093B">
        <w:rPr>
          <w:rFonts w:asciiTheme="minorHAnsi" w:hAnsiTheme="minorHAnsi" w:cstheme="minorHAnsi"/>
          <w:b/>
          <w:color w:val="000000" w:themeColor="text1"/>
        </w:rPr>
        <w:t>SPIS TREŚCI</w:t>
      </w:r>
    </w:p>
    <w:p w14:paraId="23404084" w14:textId="77777777" w:rsidR="001B7A48" w:rsidRPr="00E6093B" w:rsidRDefault="001B7A48" w:rsidP="001B7A48">
      <w:pPr>
        <w:rPr>
          <w:rFonts w:asciiTheme="minorHAnsi" w:hAnsiTheme="minorHAnsi" w:cstheme="minorHAnsi"/>
          <w:color w:val="365F91" w:themeColor="accent1" w:themeShade="BF"/>
        </w:rPr>
      </w:pPr>
    </w:p>
    <w:p w14:paraId="72F7C744" w14:textId="77777777" w:rsidR="001B7A48" w:rsidRPr="00E6093B" w:rsidRDefault="001B7A48" w:rsidP="001B7A48">
      <w:pPr>
        <w:rPr>
          <w:rFonts w:asciiTheme="minorHAnsi" w:hAnsiTheme="minorHAnsi" w:cstheme="minorHAnsi"/>
          <w:bCs/>
          <w:color w:val="000000" w:themeColor="text1"/>
        </w:rPr>
      </w:pPr>
      <w:bookmarkStart w:id="0" w:name="_Hlk154928843"/>
      <w:r w:rsidRPr="00E6093B">
        <w:rPr>
          <w:rFonts w:asciiTheme="minorHAnsi" w:hAnsiTheme="minorHAnsi" w:cstheme="minorHAnsi"/>
          <w:bCs/>
          <w:color w:val="000000" w:themeColor="text1"/>
        </w:rPr>
        <w:t>CZĘŚĆ I – POSTANOWIENIA OGÓLNE</w:t>
      </w:r>
    </w:p>
    <w:p w14:paraId="26A46833" w14:textId="77777777" w:rsidR="001B7A48" w:rsidRPr="00E6093B" w:rsidRDefault="001B7A48" w:rsidP="001B7A48">
      <w:pPr>
        <w:ind w:firstLine="709"/>
        <w:rPr>
          <w:rFonts w:asciiTheme="minorHAnsi" w:hAnsiTheme="minorHAnsi" w:cstheme="minorHAnsi"/>
          <w:bCs/>
          <w:color w:val="000000" w:themeColor="text1"/>
        </w:rPr>
      </w:pPr>
      <w:r w:rsidRPr="00E6093B">
        <w:rPr>
          <w:rFonts w:asciiTheme="minorHAnsi" w:hAnsiTheme="minorHAnsi" w:cstheme="minorHAnsi"/>
          <w:bCs/>
          <w:color w:val="000000" w:themeColor="text1"/>
        </w:rPr>
        <w:t xml:space="preserve">ROZDZIAŁ 1: </w:t>
      </w:r>
      <w:r w:rsidR="00BD5E52" w:rsidRPr="00E6093B">
        <w:rPr>
          <w:rFonts w:asciiTheme="minorHAnsi" w:hAnsiTheme="minorHAnsi" w:cstheme="minorHAnsi"/>
          <w:bCs/>
          <w:color w:val="000000" w:themeColor="text1"/>
        </w:rPr>
        <w:t>P</w:t>
      </w:r>
      <w:r w:rsidRPr="00E6093B">
        <w:rPr>
          <w:rFonts w:asciiTheme="minorHAnsi" w:hAnsiTheme="minorHAnsi" w:cstheme="minorHAnsi"/>
          <w:bCs/>
          <w:color w:val="000000" w:themeColor="text1"/>
        </w:rPr>
        <w:t>odstawy prawne</w:t>
      </w:r>
    </w:p>
    <w:p w14:paraId="0C3E46F8" w14:textId="77777777" w:rsidR="001B7A48" w:rsidRPr="00E6093B" w:rsidRDefault="001B7A48" w:rsidP="001B7A48">
      <w:pPr>
        <w:ind w:firstLine="709"/>
        <w:rPr>
          <w:rFonts w:asciiTheme="minorHAnsi" w:hAnsiTheme="minorHAnsi" w:cstheme="minorHAnsi"/>
          <w:bCs/>
          <w:color w:val="000000" w:themeColor="text1"/>
        </w:rPr>
      </w:pPr>
      <w:r w:rsidRPr="00E6093B">
        <w:rPr>
          <w:rFonts w:asciiTheme="minorHAnsi" w:hAnsiTheme="minorHAnsi" w:cstheme="minorHAnsi"/>
          <w:bCs/>
          <w:color w:val="000000" w:themeColor="text1"/>
        </w:rPr>
        <w:t>ROZDZIAŁ 2: Cel i zakres procedury</w:t>
      </w:r>
    </w:p>
    <w:p w14:paraId="4C3554C9" w14:textId="77777777" w:rsidR="001B7A48" w:rsidRPr="00E6093B" w:rsidRDefault="001B7A48" w:rsidP="001B7A48">
      <w:pPr>
        <w:rPr>
          <w:rFonts w:asciiTheme="minorHAnsi" w:hAnsiTheme="minorHAnsi" w:cstheme="minorHAnsi"/>
          <w:bCs/>
          <w:color w:val="000000" w:themeColor="text1"/>
        </w:rPr>
      </w:pPr>
    </w:p>
    <w:p w14:paraId="350281CE" w14:textId="77777777" w:rsidR="001B7A48" w:rsidRPr="00E6093B" w:rsidRDefault="001B7A48" w:rsidP="001B7A48">
      <w:pPr>
        <w:rPr>
          <w:rFonts w:asciiTheme="minorHAnsi" w:hAnsiTheme="minorHAnsi" w:cstheme="minorHAnsi"/>
          <w:bCs/>
          <w:color w:val="000000" w:themeColor="text1"/>
        </w:rPr>
      </w:pPr>
      <w:r w:rsidRPr="00E6093B">
        <w:rPr>
          <w:rFonts w:asciiTheme="minorHAnsi" w:hAnsiTheme="minorHAnsi" w:cstheme="minorHAnsi"/>
          <w:bCs/>
          <w:color w:val="000000" w:themeColor="text1"/>
        </w:rPr>
        <w:t>CZĘŚĆ II – POSTANOWIENIA SZCZEGÓŁOWE</w:t>
      </w:r>
    </w:p>
    <w:p w14:paraId="3C3A8D0F" w14:textId="77777777" w:rsidR="001B7A48" w:rsidRPr="00E6093B" w:rsidRDefault="001B7A48" w:rsidP="001B7A48">
      <w:pPr>
        <w:ind w:firstLine="709"/>
        <w:rPr>
          <w:rFonts w:asciiTheme="minorHAnsi" w:hAnsiTheme="minorHAnsi" w:cstheme="minorHAnsi"/>
          <w:bCs/>
          <w:color w:val="000000" w:themeColor="text1"/>
        </w:rPr>
      </w:pPr>
      <w:r w:rsidRPr="00E6093B">
        <w:rPr>
          <w:rFonts w:asciiTheme="minorHAnsi" w:hAnsiTheme="minorHAnsi" w:cstheme="minorHAnsi"/>
          <w:bCs/>
          <w:color w:val="000000" w:themeColor="text1"/>
        </w:rPr>
        <w:t xml:space="preserve">ROZDZIAŁ 1: </w:t>
      </w:r>
      <w:r w:rsidR="00870B26" w:rsidRPr="00E6093B">
        <w:rPr>
          <w:rFonts w:asciiTheme="minorHAnsi" w:hAnsiTheme="minorHAnsi" w:cstheme="minorHAnsi"/>
          <w:color w:val="000000" w:themeColor="text1"/>
        </w:rPr>
        <w:t xml:space="preserve">Podstawy i sposób </w:t>
      </w:r>
      <w:r w:rsidR="00E6093B">
        <w:rPr>
          <w:rFonts w:asciiTheme="minorHAnsi" w:hAnsiTheme="minorHAnsi" w:cstheme="minorHAnsi"/>
          <w:color w:val="000000" w:themeColor="text1"/>
        </w:rPr>
        <w:t>przeprowadzenia</w:t>
      </w:r>
      <w:r w:rsidR="00870B26" w:rsidRPr="00E6093B">
        <w:rPr>
          <w:rFonts w:asciiTheme="minorHAnsi" w:hAnsiTheme="minorHAnsi" w:cstheme="minorHAnsi"/>
          <w:color w:val="000000" w:themeColor="text1"/>
        </w:rPr>
        <w:t xml:space="preserve"> ankietyzacji </w:t>
      </w:r>
    </w:p>
    <w:p w14:paraId="2D424E65" w14:textId="4873BA30" w:rsidR="001B7A48" w:rsidRPr="00E6093B" w:rsidRDefault="001B7A48" w:rsidP="001B7A48">
      <w:pPr>
        <w:ind w:left="2240" w:hanging="1531"/>
        <w:rPr>
          <w:rFonts w:asciiTheme="minorHAnsi" w:hAnsiTheme="minorHAnsi" w:cstheme="minorHAnsi"/>
          <w:color w:val="000000" w:themeColor="text1"/>
        </w:rPr>
      </w:pPr>
      <w:r w:rsidRPr="00E6093B">
        <w:rPr>
          <w:rFonts w:asciiTheme="minorHAnsi" w:hAnsiTheme="minorHAnsi" w:cstheme="minorHAnsi"/>
          <w:bCs/>
        </w:rPr>
        <w:t xml:space="preserve">ROZDZIAŁ </w:t>
      </w:r>
      <w:r w:rsidR="0003602C" w:rsidRPr="00E6093B">
        <w:rPr>
          <w:rFonts w:asciiTheme="minorHAnsi" w:hAnsiTheme="minorHAnsi" w:cstheme="minorHAnsi"/>
          <w:bCs/>
        </w:rPr>
        <w:t>2</w:t>
      </w:r>
      <w:r w:rsidRPr="00E6093B">
        <w:rPr>
          <w:rFonts w:asciiTheme="minorHAnsi" w:hAnsiTheme="minorHAnsi" w:cstheme="minorHAnsi"/>
          <w:bCs/>
        </w:rPr>
        <w:t xml:space="preserve">: </w:t>
      </w:r>
      <w:r w:rsidR="00870B26" w:rsidRPr="00E6093B">
        <w:rPr>
          <w:rFonts w:asciiTheme="minorHAnsi" w:hAnsiTheme="minorHAnsi" w:cstheme="minorHAnsi"/>
          <w:color w:val="000000" w:themeColor="text1"/>
        </w:rPr>
        <w:t>Zadania i osoby odpowiedzialne za ankietyzacj</w:t>
      </w:r>
      <w:r w:rsidR="00E6093B">
        <w:rPr>
          <w:rFonts w:asciiTheme="minorHAnsi" w:hAnsiTheme="minorHAnsi" w:cstheme="minorHAnsi"/>
          <w:color w:val="000000" w:themeColor="text1"/>
        </w:rPr>
        <w:t>ę</w:t>
      </w:r>
      <w:r w:rsidR="00870B26" w:rsidRPr="00E6093B">
        <w:rPr>
          <w:rFonts w:asciiTheme="minorHAnsi" w:hAnsiTheme="minorHAnsi" w:cstheme="minorHAnsi"/>
          <w:color w:val="000000" w:themeColor="text1"/>
        </w:rPr>
        <w:t xml:space="preserve"> </w:t>
      </w:r>
      <w:r w:rsidR="00381D85">
        <w:rPr>
          <w:rFonts w:asciiTheme="minorHAnsi" w:hAnsiTheme="minorHAnsi" w:cstheme="minorHAnsi"/>
          <w:color w:val="000000" w:themeColor="text1"/>
        </w:rPr>
        <w:t>absolwentów</w:t>
      </w:r>
    </w:p>
    <w:p w14:paraId="63C63947" w14:textId="77777777" w:rsidR="001018C3" w:rsidRPr="00E6093B" w:rsidRDefault="001018C3" w:rsidP="001B7A48">
      <w:pPr>
        <w:ind w:left="2240" w:hanging="1531"/>
        <w:rPr>
          <w:rFonts w:asciiTheme="minorHAnsi" w:hAnsiTheme="minorHAnsi" w:cstheme="minorHAnsi"/>
        </w:rPr>
      </w:pPr>
      <w:r w:rsidRPr="00E6093B">
        <w:rPr>
          <w:rFonts w:asciiTheme="minorHAnsi" w:hAnsiTheme="minorHAnsi" w:cstheme="minorHAnsi"/>
        </w:rPr>
        <w:t xml:space="preserve">ROZDZIAŁ 3: </w:t>
      </w:r>
      <w:r w:rsidR="00870B26" w:rsidRPr="00E6093B">
        <w:rPr>
          <w:rFonts w:asciiTheme="minorHAnsi" w:hAnsiTheme="minorHAnsi" w:cstheme="minorHAnsi"/>
          <w:color w:val="000000" w:themeColor="text1"/>
        </w:rPr>
        <w:t>Harmonogram ankietyzacji</w:t>
      </w:r>
      <w:r w:rsidR="00E6093B">
        <w:rPr>
          <w:rFonts w:asciiTheme="minorHAnsi" w:hAnsiTheme="minorHAnsi" w:cstheme="minorHAnsi"/>
          <w:color w:val="000000" w:themeColor="text1"/>
        </w:rPr>
        <w:t xml:space="preserve"> </w:t>
      </w:r>
      <w:r w:rsidR="00E6093B" w:rsidRPr="00AA1AF2">
        <w:rPr>
          <w:rFonts w:asciiTheme="minorHAnsi" w:hAnsiTheme="minorHAnsi" w:cstheme="minorHAnsi"/>
          <w:color w:val="000000" w:themeColor="text1"/>
        </w:rPr>
        <w:t xml:space="preserve">i opracowania </w:t>
      </w:r>
      <w:r w:rsidR="00E6093B">
        <w:rPr>
          <w:rFonts w:asciiTheme="minorHAnsi" w:hAnsiTheme="minorHAnsi" w:cstheme="minorHAnsi"/>
          <w:color w:val="000000" w:themeColor="text1"/>
        </w:rPr>
        <w:t xml:space="preserve">wyników </w:t>
      </w:r>
      <w:r w:rsidR="00E6093B" w:rsidRPr="00AA1AF2">
        <w:rPr>
          <w:rFonts w:asciiTheme="minorHAnsi" w:hAnsiTheme="minorHAnsi" w:cstheme="minorHAnsi"/>
          <w:color w:val="000000" w:themeColor="text1"/>
        </w:rPr>
        <w:t>ankiet</w:t>
      </w:r>
    </w:p>
    <w:p w14:paraId="469048A9" w14:textId="77777777" w:rsidR="001018C3" w:rsidRPr="00E6093B" w:rsidRDefault="001018C3" w:rsidP="001B7A48">
      <w:pPr>
        <w:ind w:firstLine="709"/>
        <w:rPr>
          <w:rFonts w:asciiTheme="minorHAnsi" w:hAnsiTheme="minorHAnsi" w:cstheme="minorHAnsi"/>
          <w:bCs/>
          <w:color w:val="000000" w:themeColor="text1"/>
        </w:rPr>
      </w:pPr>
    </w:p>
    <w:p w14:paraId="28405C81" w14:textId="77777777" w:rsidR="001B7A48" w:rsidRPr="00E6093B" w:rsidRDefault="001B7A48" w:rsidP="001B7A48">
      <w:pPr>
        <w:rPr>
          <w:rFonts w:asciiTheme="minorHAnsi" w:hAnsiTheme="minorHAnsi" w:cstheme="minorHAnsi"/>
          <w:bCs/>
        </w:rPr>
      </w:pPr>
      <w:r w:rsidRPr="00E6093B">
        <w:rPr>
          <w:rFonts w:asciiTheme="minorHAnsi" w:hAnsiTheme="minorHAnsi" w:cstheme="minorHAnsi"/>
          <w:bCs/>
        </w:rPr>
        <w:t>CZĘŚĆ III – ZAŁĄCZNIKI</w:t>
      </w:r>
    </w:p>
    <w:p w14:paraId="482983ED" w14:textId="29FD4562" w:rsidR="00C55496" w:rsidRPr="00E6093B" w:rsidRDefault="001B7A48" w:rsidP="00C55496">
      <w:pPr>
        <w:pStyle w:val="Akapitzlist"/>
        <w:widowControl w:val="0"/>
        <w:numPr>
          <w:ilvl w:val="0"/>
          <w:numId w:val="5"/>
        </w:numPr>
        <w:suppressAutoHyphens/>
        <w:spacing w:after="80"/>
        <w:ind w:left="1066" w:hanging="357"/>
        <w:contextualSpacing w:val="0"/>
        <w:jc w:val="both"/>
        <w:rPr>
          <w:rFonts w:asciiTheme="minorHAnsi" w:hAnsiTheme="minorHAnsi" w:cstheme="minorHAnsi"/>
          <w:bCs/>
        </w:rPr>
      </w:pPr>
      <w:r w:rsidRPr="00E6093B">
        <w:rPr>
          <w:rFonts w:asciiTheme="minorHAnsi" w:hAnsiTheme="minorHAnsi" w:cstheme="minorHAnsi"/>
          <w:bCs/>
        </w:rPr>
        <w:t xml:space="preserve">Załącznik nr 1 do procedury </w:t>
      </w:r>
      <w:r w:rsidR="00C55496" w:rsidRPr="00E6093B">
        <w:rPr>
          <w:rFonts w:asciiTheme="minorHAnsi" w:hAnsiTheme="minorHAnsi" w:cstheme="minorHAnsi"/>
          <w:bCs/>
        </w:rPr>
        <w:t>wydziałowe</w:t>
      </w:r>
      <w:r w:rsidR="00E70518" w:rsidRPr="00E6093B">
        <w:rPr>
          <w:rFonts w:asciiTheme="minorHAnsi" w:hAnsiTheme="minorHAnsi" w:cstheme="minorHAnsi"/>
          <w:bCs/>
        </w:rPr>
        <w:t>j</w:t>
      </w:r>
      <w:r w:rsidRPr="00E6093B">
        <w:rPr>
          <w:rFonts w:asciiTheme="minorHAnsi" w:hAnsiTheme="minorHAnsi" w:cstheme="minorHAnsi"/>
          <w:bCs/>
        </w:rPr>
        <w:t xml:space="preserve"> P</w:t>
      </w:r>
      <w:r w:rsidR="00C55496" w:rsidRPr="00E6093B">
        <w:rPr>
          <w:rFonts w:asciiTheme="minorHAnsi" w:hAnsiTheme="minorHAnsi" w:cstheme="minorHAnsi"/>
          <w:bCs/>
        </w:rPr>
        <w:t>W</w:t>
      </w:r>
      <w:r w:rsidRPr="00E6093B">
        <w:rPr>
          <w:rFonts w:asciiTheme="minorHAnsi" w:hAnsiTheme="minorHAnsi" w:cstheme="minorHAnsi"/>
          <w:bCs/>
        </w:rPr>
        <w:t>-0</w:t>
      </w:r>
      <w:r w:rsidR="00381D85">
        <w:rPr>
          <w:rFonts w:asciiTheme="minorHAnsi" w:hAnsiTheme="minorHAnsi" w:cstheme="minorHAnsi"/>
          <w:bCs/>
        </w:rPr>
        <w:t>7</w:t>
      </w:r>
      <w:r w:rsidRPr="00E6093B">
        <w:rPr>
          <w:rFonts w:asciiTheme="minorHAnsi" w:hAnsiTheme="minorHAnsi" w:cstheme="minorHAnsi"/>
          <w:bCs/>
        </w:rPr>
        <w:t xml:space="preserve"> (URK/USZJK/</w:t>
      </w:r>
      <w:r w:rsidR="00381D85">
        <w:rPr>
          <w:rFonts w:asciiTheme="minorHAnsi" w:hAnsiTheme="minorHAnsi" w:cstheme="minorHAnsi"/>
          <w:bCs/>
        </w:rPr>
        <w:t>WBiO/</w:t>
      </w:r>
      <w:r w:rsidRPr="00E6093B">
        <w:rPr>
          <w:rFonts w:asciiTheme="minorHAnsi" w:hAnsiTheme="minorHAnsi" w:cstheme="minorHAnsi"/>
          <w:bCs/>
        </w:rPr>
        <w:t>P</w:t>
      </w:r>
      <w:r w:rsidR="00C55496" w:rsidRPr="00E6093B">
        <w:rPr>
          <w:rFonts w:asciiTheme="minorHAnsi" w:hAnsiTheme="minorHAnsi" w:cstheme="minorHAnsi"/>
          <w:bCs/>
        </w:rPr>
        <w:t>W</w:t>
      </w:r>
      <w:r w:rsidRPr="00E6093B">
        <w:rPr>
          <w:rFonts w:asciiTheme="minorHAnsi" w:hAnsiTheme="minorHAnsi" w:cstheme="minorHAnsi"/>
          <w:bCs/>
        </w:rPr>
        <w:t>-0</w:t>
      </w:r>
      <w:r w:rsidR="00381D85">
        <w:rPr>
          <w:rFonts w:asciiTheme="minorHAnsi" w:hAnsiTheme="minorHAnsi" w:cstheme="minorHAnsi"/>
          <w:bCs/>
        </w:rPr>
        <w:t>7</w:t>
      </w:r>
      <w:r w:rsidRPr="00E6093B">
        <w:rPr>
          <w:rFonts w:asciiTheme="minorHAnsi" w:hAnsiTheme="minorHAnsi" w:cstheme="minorHAnsi"/>
          <w:bCs/>
        </w:rPr>
        <w:t xml:space="preserve">/Z-1): </w:t>
      </w:r>
      <w:r w:rsidR="00692F01" w:rsidRPr="00E6093B">
        <w:rPr>
          <w:rFonts w:asciiTheme="minorHAnsi" w:hAnsiTheme="minorHAnsi" w:cstheme="minorHAnsi"/>
        </w:rPr>
        <w:t xml:space="preserve">Ankieta dla </w:t>
      </w:r>
      <w:r w:rsidR="00B26282">
        <w:rPr>
          <w:rFonts w:asciiTheme="minorHAnsi" w:hAnsiTheme="minorHAnsi" w:cstheme="minorHAnsi"/>
        </w:rPr>
        <w:t>absolwenta</w:t>
      </w:r>
      <w:r w:rsidR="00692F01" w:rsidRPr="00E6093B">
        <w:rPr>
          <w:rFonts w:asciiTheme="minorHAnsi" w:hAnsiTheme="minorHAnsi" w:cstheme="minorHAnsi"/>
        </w:rPr>
        <w:t xml:space="preserve"> do oceny I stopnia studiów</w:t>
      </w:r>
    </w:p>
    <w:p w14:paraId="7BB6E460" w14:textId="19147A74" w:rsidR="00C55496" w:rsidRPr="00E6093B" w:rsidRDefault="00C55496" w:rsidP="00C55496">
      <w:pPr>
        <w:pStyle w:val="Akapitzlist"/>
        <w:widowControl w:val="0"/>
        <w:numPr>
          <w:ilvl w:val="0"/>
          <w:numId w:val="5"/>
        </w:numPr>
        <w:suppressAutoHyphens/>
        <w:spacing w:after="80"/>
        <w:ind w:left="1066" w:hanging="357"/>
        <w:contextualSpacing w:val="0"/>
        <w:jc w:val="both"/>
        <w:rPr>
          <w:rFonts w:asciiTheme="minorHAnsi" w:hAnsiTheme="minorHAnsi" w:cstheme="minorHAnsi"/>
          <w:bCs/>
        </w:rPr>
      </w:pPr>
      <w:r w:rsidRPr="00E6093B">
        <w:rPr>
          <w:rFonts w:asciiTheme="minorHAnsi" w:hAnsiTheme="minorHAnsi" w:cstheme="minorHAnsi"/>
          <w:bCs/>
        </w:rPr>
        <w:t xml:space="preserve">Załącznik nr </w:t>
      </w:r>
      <w:r w:rsidR="009059FA" w:rsidRPr="00E6093B">
        <w:rPr>
          <w:rFonts w:asciiTheme="minorHAnsi" w:hAnsiTheme="minorHAnsi" w:cstheme="minorHAnsi"/>
          <w:bCs/>
        </w:rPr>
        <w:t>2</w:t>
      </w:r>
      <w:r w:rsidRPr="00E6093B">
        <w:rPr>
          <w:rFonts w:asciiTheme="minorHAnsi" w:hAnsiTheme="minorHAnsi" w:cstheme="minorHAnsi"/>
          <w:bCs/>
        </w:rPr>
        <w:t xml:space="preserve"> do procedury wydziałowe</w:t>
      </w:r>
      <w:r w:rsidR="00E70518" w:rsidRPr="00E6093B">
        <w:rPr>
          <w:rFonts w:asciiTheme="minorHAnsi" w:hAnsiTheme="minorHAnsi" w:cstheme="minorHAnsi"/>
          <w:bCs/>
        </w:rPr>
        <w:t>j</w:t>
      </w:r>
      <w:r w:rsidRPr="00E6093B">
        <w:rPr>
          <w:rFonts w:asciiTheme="minorHAnsi" w:hAnsiTheme="minorHAnsi" w:cstheme="minorHAnsi"/>
          <w:bCs/>
        </w:rPr>
        <w:t xml:space="preserve"> PW-0</w:t>
      </w:r>
      <w:r w:rsidR="00381D85">
        <w:rPr>
          <w:rFonts w:asciiTheme="minorHAnsi" w:hAnsiTheme="minorHAnsi" w:cstheme="minorHAnsi"/>
          <w:bCs/>
        </w:rPr>
        <w:t>7</w:t>
      </w:r>
      <w:r w:rsidRPr="00E6093B">
        <w:rPr>
          <w:rFonts w:asciiTheme="minorHAnsi" w:hAnsiTheme="minorHAnsi" w:cstheme="minorHAnsi"/>
          <w:bCs/>
        </w:rPr>
        <w:t xml:space="preserve"> (URK/USZJK/</w:t>
      </w:r>
      <w:r w:rsidR="00381D85">
        <w:rPr>
          <w:rFonts w:asciiTheme="minorHAnsi" w:hAnsiTheme="minorHAnsi" w:cstheme="minorHAnsi"/>
          <w:bCs/>
        </w:rPr>
        <w:t>WBiO/</w:t>
      </w:r>
      <w:r w:rsidRPr="00E6093B">
        <w:rPr>
          <w:rFonts w:asciiTheme="minorHAnsi" w:hAnsiTheme="minorHAnsi" w:cstheme="minorHAnsi"/>
          <w:bCs/>
        </w:rPr>
        <w:t>PW-0</w:t>
      </w:r>
      <w:r w:rsidR="00381D85">
        <w:rPr>
          <w:rFonts w:asciiTheme="minorHAnsi" w:hAnsiTheme="minorHAnsi" w:cstheme="minorHAnsi"/>
          <w:bCs/>
        </w:rPr>
        <w:t>7</w:t>
      </w:r>
      <w:r w:rsidRPr="00E6093B">
        <w:rPr>
          <w:rFonts w:asciiTheme="minorHAnsi" w:hAnsiTheme="minorHAnsi" w:cstheme="minorHAnsi"/>
          <w:bCs/>
        </w:rPr>
        <w:t>/Z-2)</w:t>
      </w:r>
      <w:r w:rsidR="001B7A48" w:rsidRPr="00E6093B">
        <w:rPr>
          <w:rFonts w:asciiTheme="minorHAnsi" w:hAnsiTheme="minorHAnsi" w:cstheme="minorHAnsi"/>
          <w:bCs/>
        </w:rPr>
        <w:t xml:space="preserve">: </w:t>
      </w:r>
      <w:r w:rsidR="00692F01" w:rsidRPr="00E6093B">
        <w:rPr>
          <w:rFonts w:asciiTheme="minorHAnsi" w:hAnsiTheme="minorHAnsi" w:cstheme="minorHAnsi"/>
          <w:color w:val="000000" w:themeColor="text1"/>
        </w:rPr>
        <w:t xml:space="preserve">Ankieta dla </w:t>
      </w:r>
      <w:r w:rsidR="00B26282">
        <w:rPr>
          <w:rFonts w:asciiTheme="minorHAnsi" w:hAnsiTheme="minorHAnsi" w:cstheme="minorHAnsi"/>
          <w:color w:val="000000" w:themeColor="text1"/>
        </w:rPr>
        <w:t>absolwenta</w:t>
      </w:r>
      <w:r w:rsidR="00692F01" w:rsidRPr="00E6093B">
        <w:rPr>
          <w:rFonts w:asciiTheme="minorHAnsi" w:hAnsiTheme="minorHAnsi" w:cstheme="minorHAnsi"/>
          <w:color w:val="000000" w:themeColor="text1"/>
        </w:rPr>
        <w:t xml:space="preserve"> do oceny II stopnia studiów</w:t>
      </w:r>
    </w:p>
    <w:p w14:paraId="32642971" w14:textId="364BE81D" w:rsidR="00C55496" w:rsidRPr="00E6093B" w:rsidRDefault="00ED445A" w:rsidP="00C55496">
      <w:pPr>
        <w:pStyle w:val="Akapitzlist"/>
        <w:widowControl w:val="0"/>
        <w:numPr>
          <w:ilvl w:val="0"/>
          <w:numId w:val="5"/>
        </w:numPr>
        <w:suppressAutoHyphens/>
        <w:spacing w:after="80"/>
        <w:ind w:left="1066" w:hanging="357"/>
        <w:contextualSpacing w:val="0"/>
        <w:jc w:val="both"/>
        <w:rPr>
          <w:rFonts w:asciiTheme="minorHAnsi" w:hAnsiTheme="minorHAnsi" w:cstheme="minorHAnsi"/>
          <w:bCs/>
        </w:rPr>
      </w:pPr>
      <w:r w:rsidRPr="00E6093B">
        <w:rPr>
          <w:rFonts w:asciiTheme="minorHAnsi" w:hAnsiTheme="minorHAnsi" w:cstheme="minorHAnsi"/>
          <w:bCs/>
        </w:rPr>
        <w:t>Załącznik nr 3 do procedury wydziałowej PW-0</w:t>
      </w:r>
      <w:r w:rsidR="00381D85">
        <w:rPr>
          <w:rFonts w:asciiTheme="minorHAnsi" w:hAnsiTheme="minorHAnsi" w:cstheme="minorHAnsi"/>
          <w:bCs/>
        </w:rPr>
        <w:t>7</w:t>
      </w:r>
      <w:r w:rsidRPr="00E6093B">
        <w:rPr>
          <w:rFonts w:asciiTheme="minorHAnsi" w:hAnsiTheme="minorHAnsi" w:cstheme="minorHAnsi"/>
          <w:bCs/>
        </w:rPr>
        <w:t xml:space="preserve"> (URK/USZJK/</w:t>
      </w:r>
      <w:r w:rsidR="00381D85">
        <w:rPr>
          <w:rFonts w:asciiTheme="minorHAnsi" w:hAnsiTheme="minorHAnsi" w:cstheme="minorHAnsi"/>
          <w:bCs/>
        </w:rPr>
        <w:t>WBiO/</w:t>
      </w:r>
      <w:r w:rsidRPr="00E6093B">
        <w:rPr>
          <w:rFonts w:asciiTheme="minorHAnsi" w:hAnsiTheme="minorHAnsi" w:cstheme="minorHAnsi"/>
          <w:bCs/>
        </w:rPr>
        <w:t>PW-0</w:t>
      </w:r>
      <w:r w:rsidR="00381D85">
        <w:rPr>
          <w:rFonts w:asciiTheme="minorHAnsi" w:hAnsiTheme="minorHAnsi" w:cstheme="minorHAnsi"/>
          <w:bCs/>
        </w:rPr>
        <w:t>7</w:t>
      </w:r>
      <w:r w:rsidRPr="00E6093B">
        <w:rPr>
          <w:rFonts w:asciiTheme="minorHAnsi" w:hAnsiTheme="minorHAnsi" w:cstheme="minorHAnsi"/>
          <w:bCs/>
        </w:rPr>
        <w:t xml:space="preserve">/Z-3): </w:t>
      </w:r>
      <w:r w:rsidR="004C54F5" w:rsidRPr="00E6093B">
        <w:rPr>
          <w:rFonts w:asciiTheme="minorHAnsi" w:hAnsiTheme="minorHAnsi" w:cstheme="minorHAnsi"/>
        </w:rPr>
        <w:t>R</w:t>
      </w:r>
      <w:r w:rsidR="004C54F5" w:rsidRPr="00E6093B">
        <w:rPr>
          <w:rFonts w:asciiTheme="minorHAnsi" w:hAnsiTheme="minorHAnsi" w:cstheme="minorHAnsi"/>
          <w:color w:val="000000" w:themeColor="text1"/>
        </w:rPr>
        <w:t>aport</w:t>
      </w:r>
      <w:r w:rsidR="00692F01" w:rsidRPr="00E6093B">
        <w:rPr>
          <w:rFonts w:asciiTheme="minorHAnsi" w:hAnsiTheme="minorHAnsi" w:cstheme="minorHAnsi"/>
          <w:color w:val="000000" w:themeColor="text1"/>
        </w:rPr>
        <w:t xml:space="preserve"> Dziekańskiej Komisji ds. Jakości Kształcenia z przeprowadzonej ankietyzacji </w:t>
      </w:r>
      <w:r w:rsidR="004C54F5" w:rsidRPr="00E6093B">
        <w:rPr>
          <w:rFonts w:asciiTheme="minorHAnsi" w:hAnsiTheme="minorHAnsi" w:cstheme="minorHAnsi"/>
          <w:color w:val="000000" w:themeColor="text1"/>
        </w:rPr>
        <w:t>dla</w:t>
      </w:r>
      <w:r w:rsidR="00692F01" w:rsidRPr="00E6093B">
        <w:rPr>
          <w:rFonts w:asciiTheme="minorHAnsi" w:hAnsiTheme="minorHAnsi" w:cstheme="minorHAnsi"/>
          <w:color w:val="000000" w:themeColor="text1"/>
        </w:rPr>
        <w:t xml:space="preserve"> oceny procesu studiowania </w:t>
      </w:r>
    </w:p>
    <w:bookmarkEnd w:id="0"/>
    <w:p w14:paraId="4796A38D" w14:textId="77777777" w:rsidR="001B7A48" w:rsidRPr="00E6093B" w:rsidRDefault="001B7A48" w:rsidP="001B7A48">
      <w:pPr>
        <w:pStyle w:val="Akapitzlist"/>
        <w:spacing w:after="0" w:line="240" w:lineRule="auto"/>
        <w:ind w:left="0"/>
        <w:rPr>
          <w:rFonts w:asciiTheme="minorHAnsi" w:hAnsiTheme="minorHAnsi" w:cstheme="minorHAnsi"/>
          <w:bCs/>
        </w:rPr>
      </w:pPr>
    </w:p>
    <w:p w14:paraId="790D2758" w14:textId="77777777" w:rsidR="001B7A48" w:rsidRPr="00E6093B" w:rsidRDefault="001B7A48" w:rsidP="001B7A48">
      <w:pPr>
        <w:pStyle w:val="Akapitzlist"/>
        <w:spacing w:after="0" w:line="240" w:lineRule="auto"/>
        <w:ind w:left="0"/>
        <w:rPr>
          <w:rFonts w:asciiTheme="minorHAnsi" w:hAnsiTheme="minorHAnsi" w:cstheme="minorHAnsi"/>
          <w:bCs/>
        </w:rPr>
      </w:pPr>
    </w:p>
    <w:p w14:paraId="08AB53FB" w14:textId="77777777" w:rsidR="00441AFC" w:rsidRPr="00E6093B" w:rsidRDefault="00441AFC" w:rsidP="00441AFC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  <w:r w:rsidRPr="00E6093B">
        <w:rPr>
          <w:rFonts w:asciiTheme="minorHAnsi" w:hAnsiTheme="minorHAnsi" w:cstheme="minorHAnsi"/>
          <w:b/>
          <w:color w:val="000000" w:themeColor="text1"/>
        </w:rPr>
        <w:t>CZĘŚĆ I – POSTANOWIENIA OGÓLNE</w:t>
      </w:r>
    </w:p>
    <w:p w14:paraId="2FC18526" w14:textId="77777777" w:rsidR="00441AFC" w:rsidRPr="00E6093B" w:rsidRDefault="00441AFC" w:rsidP="00441AFC">
      <w:pPr>
        <w:spacing w:line="276" w:lineRule="auto"/>
        <w:ind w:firstLine="709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E1DC8CA" w14:textId="77777777" w:rsidR="00441AFC" w:rsidRPr="00E6093B" w:rsidRDefault="00441AFC" w:rsidP="00441AFC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E6093B">
        <w:rPr>
          <w:rFonts w:asciiTheme="minorHAnsi" w:hAnsiTheme="minorHAnsi" w:cstheme="minorHAnsi"/>
          <w:b/>
          <w:color w:val="000000" w:themeColor="text1"/>
        </w:rPr>
        <w:t xml:space="preserve">ROZDZIAŁ 1: </w:t>
      </w:r>
      <w:r w:rsidR="00BD5E52" w:rsidRPr="00E6093B">
        <w:rPr>
          <w:rFonts w:asciiTheme="minorHAnsi" w:hAnsiTheme="minorHAnsi" w:cstheme="minorHAnsi"/>
          <w:b/>
          <w:color w:val="000000" w:themeColor="text1"/>
        </w:rPr>
        <w:t>P</w:t>
      </w:r>
      <w:r w:rsidRPr="00E6093B">
        <w:rPr>
          <w:rFonts w:asciiTheme="minorHAnsi" w:hAnsiTheme="minorHAnsi" w:cstheme="minorHAnsi"/>
          <w:b/>
          <w:color w:val="000000" w:themeColor="text1"/>
        </w:rPr>
        <w:t>odstawy prawne</w:t>
      </w:r>
    </w:p>
    <w:p w14:paraId="47ACB9E2" w14:textId="77777777" w:rsidR="00441AFC" w:rsidRPr="00E6093B" w:rsidRDefault="00441AFC" w:rsidP="00441AFC">
      <w:pPr>
        <w:spacing w:line="276" w:lineRule="auto"/>
        <w:ind w:firstLine="709"/>
        <w:jc w:val="center"/>
        <w:rPr>
          <w:rFonts w:asciiTheme="minorHAnsi" w:hAnsiTheme="minorHAnsi" w:cstheme="minorHAnsi"/>
          <w:b/>
        </w:rPr>
      </w:pPr>
    </w:p>
    <w:p w14:paraId="4863FE66" w14:textId="77777777" w:rsidR="00441AFC" w:rsidRPr="00E6093B" w:rsidRDefault="00441AFC" w:rsidP="00BD5E52">
      <w:pPr>
        <w:jc w:val="center"/>
        <w:rPr>
          <w:rFonts w:asciiTheme="minorHAnsi" w:hAnsiTheme="minorHAnsi" w:cstheme="minorHAnsi"/>
          <w:b/>
        </w:rPr>
      </w:pPr>
      <w:r w:rsidRPr="00E6093B">
        <w:rPr>
          <w:rFonts w:asciiTheme="minorHAnsi" w:hAnsiTheme="minorHAnsi" w:cstheme="minorHAnsi"/>
          <w:b/>
        </w:rPr>
        <w:t>§ 1</w:t>
      </w:r>
    </w:p>
    <w:p w14:paraId="749BF1FF" w14:textId="6322C523" w:rsidR="00712FD5" w:rsidRPr="006D4718" w:rsidRDefault="00712FD5" w:rsidP="00712FD5">
      <w:pPr>
        <w:pStyle w:val="Akapitzlist"/>
        <w:widowControl w:val="0"/>
        <w:numPr>
          <w:ilvl w:val="0"/>
          <w:numId w:val="28"/>
        </w:numPr>
        <w:tabs>
          <w:tab w:val="left" w:pos="993"/>
        </w:tabs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bookmarkStart w:id="1" w:name="_Hlk150724606"/>
      <w:r w:rsidRPr="006D4718">
        <w:rPr>
          <w:rFonts w:asciiTheme="minorHAnsi" w:hAnsiTheme="minorHAnsi" w:cstheme="minorHAnsi"/>
          <w:szCs w:val="24"/>
        </w:rPr>
        <w:t>Ustawa z dnia 20 lipca 2018 r. – Prawo o szkolnictwie wyższym i nauce (t. jedn. Dz.U.202</w:t>
      </w:r>
      <w:r w:rsidR="00D27A47">
        <w:rPr>
          <w:rFonts w:asciiTheme="minorHAnsi" w:hAnsiTheme="minorHAnsi" w:cstheme="minorHAnsi"/>
          <w:szCs w:val="24"/>
        </w:rPr>
        <w:t>3</w:t>
      </w:r>
      <w:r w:rsidRPr="006D4718">
        <w:rPr>
          <w:rFonts w:asciiTheme="minorHAnsi" w:hAnsiTheme="minorHAnsi" w:cstheme="minorHAnsi"/>
          <w:szCs w:val="24"/>
        </w:rPr>
        <w:t xml:space="preserve"> poz. </w:t>
      </w:r>
      <w:r w:rsidR="00D27A47">
        <w:rPr>
          <w:rFonts w:asciiTheme="minorHAnsi" w:hAnsiTheme="minorHAnsi" w:cstheme="minorHAnsi"/>
          <w:szCs w:val="24"/>
        </w:rPr>
        <w:t>742</w:t>
      </w:r>
      <w:r w:rsidRPr="006D4718">
        <w:rPr>
          <w:rFonts w:asciiTheme="minorHAnsi" w:hAnsiTheme="minorHAnsi" w:cstheme="minorHAnsi"/>
          <w:szCs w:val="24"/>
        </w:rPr>
        <w:t xml:space="preserve"> ze zm.)</w:t>
      </w:r>
    </w:p>
    <w:p w14:paraId="1D9FA6FE" w14:textId="77777777" w:rsidR="00712FD5" w:rsidRPr="003C76D1" w:rsidRDefault="00712FD5" w:rsidP="00712FD5">
      <w:pPr>
        <w:pStyle w:val="Akapitzlist"/>
        <w:widowControl w:val="0"/>
        <w:numPr>
          <w:ilvl w:val="0"/>
          <w:numId w:val="28"/>
        </w:numPr>
        <w:tabs>
          <w:tab w:val="left" w:pos="993"/>
        </w:tabs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</w:rPr>
        <w:t xml:space="preserve">Rozporządzenie Ministra Nauki i Szkolnictwa Wyższego z dnia 27 września 2018 r. </w:t>
      </w:r>
      <w:proofErr w:type="spellStart"/>
      <w:r w:rsidRPr="006D4718">
        <w:rPr>
          <w:rFonts w:asciiTheme="minorHAnsi" w:hAnsiTheme="minorHAnsi" w:cstheme="minorHAnsi"/>
        </w:rPr>
        <w:t>ws</w:t>
      </w:r>
      <w:proofErr w:type="spellEnd"/>
      <w:r w:rsidRPr="006D4718">
        <w:rPr>
          <w:rFonts w:asciiTheme="minorHAnsi" w:hAnsiTheme="minorHAnsi" w:cstheme="minorHAnsi"/>
        </w:rPr>
        <w:t xml:space="preserve">. studiów (Dz. U. 2018 poz. 1861) z późniejszymi zmianami: Dz. U. 2019 poz. 1498, Dz. U. 2020 poz. 1411, Dz. U. 2020 poz. 1679, Dz. U. 2020 poz. 1908, </w:t>
      </w:r>
      <w:bookmarkStart w:id="2" w:name="_Hlk150720566"/>
      <w:r w:rsidRPr="003C76D1">
        <w:rPr>
          <w:rFonts w:asciiTheme="minorHAnsi" w:hAnsiTheme="minorHAnsi" w:cstheme="minorHAnsi"/>
        </w:rPr>
        <w:t>Dz.U. 2021 poz.661, Dz.U. 2022 poz.1869)</w:t>
      </w:r>
      <w:bookmarkEnd w:id="2"/>
    </w:p>
    <w:p w14:paraId="03ECCDE7" w14:textId="77777777" w:rsidR="00D27A47" w:rsidRPr="00D27A47" w:rsidRDefault="00D27A47" w:rsidP="00712FD5">
      <w:pPr>
        <w:pStyle w:val="Akapitzlist"/>
        <w:widowControl w:val="0"/>
        <w:numPr>
          <w:ilvl w:val="0"/>
          <w:numId w:val="28"/>
        </w:numPr>
        <w:tabs>
          <w:tab w:val="left" w:pos="993"/>
        </w:tabs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2F6A69">
        <w:rPr>
          <w:rFonts w:asciiTheme="minorHAnsi" w:hAnsiTheme="minorHAnsi" w:cstheme="minorHAnsi"/>
        </w:rPr>
        <w:t xml:space="preserve">Statutu Uniwersytetu Rolniczego im. Hugona Kołłątaja w Krakowie z dnia 28 czerwca 2021 roku (tekst jednolity z dnia 20 grudnia 2023 roku), </w:t>
      </w:r>
    </w:p>
    <w:p w14:paraId="04648B86" w14:textId="2EA3C740" w:rsidR="00712FD5" w:rsidRPr="006D4718" w:rsidRDefault="00712FD5" w:rsidP="00712FD5">
      <w:pPr>
        <w:pStyle w:val="Akapitzlist"/>
        <w:widowControl w:val="0"/>
        <w:numPr>
          <w:ilvl w:val="0"/>
          <w:numId w:val="28"/>
        </w:numPr>
        <w:tabs>
          <w:tab w:val="left" w:pos="993"/>
        </w:tabs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  <w:szCs w:val="24"/>
        </w:rPr>
        <w:t xml:space="preserve">Uchwała nr 30/2023 Senatu </w:t>
      </w:r>
      <w:r w:rsidRPr="006D4718">
        <w:rPr>
          <w:rFonts w:asciiTheme="minorHAnsi" w:hAnsiTheme="minorHAnsi" w:cstheme="minorHAnsi"/>
        </w:rPr>
        <w:t xml:space="preserve">Uniwersytetu Rolniczego im. Hugona Kołłątaja w Krakowie z dnia </w:t>
      </w:r>
      <w:r w:rsidRPr="006D4718">
        <w:rPr>
          <w:rFonts w:asciiTheme="minorHAnsi" w:hAnsiTheme="minorHAnsi" w:cstheme="minorHAnsi"/>
        </w:rPr>
        <w:lastRenderedPageBreak/>
        <w:t xml:space="preserve">26 kwietnia 2023 r. </w:t>
      </w:r>
      <w:proofErr w:type="spellStart"/>
      <w:r w:rsidRPr="006D4718">
        <w:rPr>
          <w:rFonts w:asciiTheme="minorHAnsi" w:hAnsiTheme="minorHAnsi" w:cstheme="minorHAnsi"/>
        </w:rPr>
        <w:t>ws</w:t>
      </w:r>
      <w:proofErr w:type="spellEnd"/>
      <w:r w:rsidRPr="006D4718">
        <w:rPr>
          <w:rFonts w:asciiTheme="minorHAnsi" w:hAnsiTheme="minorHAnsi" w:cstheme="minorHAnsi"/>
        </w:rPr>
        <w:t>. uchwalenia Regulaminu studiów. Załącznik do Uchwały Regulamin studiów</w:t>
      </w:r>
    </w:p>
    <w:p w14:paraId="20493C85" w14:textId="77777777" w:rsidR="00712FD5" w:rsidRPr="006D4718" w:rsidRDefault="00712FD5" w:rsidP="00712FD5">
      <w:pPr>
        <w:pStyle w:val="Akapitzlist"/>
        <w:widowControl w:val="0"/>
        <w:numPr>
          <w:ilvl w:val="0"/>
          <w:numId w:val="28"/>
        </w:numPr>
        <w:tabs>
          <w:tab w:val="left" w:pos="993"/>
        </w:tabs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</w:rPr>
        <w:t>Zarządzenie Nr 168/2021 Rektora Uniwersytetu Rolniczego im. Hugona Kołłątaja</w:t>
      </w:r>
      <w:r w:rsidRPr="006D4718">
        <w:rPr>
          <w:rFonts w:asciiTheme="minorHAnsi" w:hAnsiTheme="minorHAnsi" w:cstheme="minorHAnsi"/>
        </w:rPr>
        <w:br/>
        <w:t xml:space="preserve">w Krakowie z dnia 27 października 2021 r. </w:t>
      </w:r>
      <w:proofErr w:type="spellStart"/>
      <w:r w:rsidRPr="006D4718">
        <w:rPr>
          <w:rFonts w:asciiTheme="minorHAnsi" w:hAnsiTheme="minorHAnsi" w:cstheme="minorHAnsi"/>
        </w:rPr>
        <w:t>ws</w:t>
      </w:r>
      <w:proofErr w:type="spellEnd"/>
      <w:r w:rsidRPr="006D4718">
        <w:rPr>
          <w:rFonts w:asciiTheme="minorHAnsi" w:hAnsiTheme="minorHAnsi" w:cstheme="minorHAnsi"/>
        </w:rPr>
        <w:t>. wprowadzenia Polityki Jakości Kształcenia oraz Uczelnianego Systemu Zapewnienia Jakości Kształcenia</w:t>
      </w:r>
    </w:p>
    <w:p w14:paraId="34A36D92" w14:textId="77777777" w:rsidR="00712FD5" w:rsidRPr="006D4718" w:rsidRDefault="00712FD5" w:rsidP="00712FD5">
      <w:pPr>
        <w:pStyle w:val="Akapitzlist"/>
        <w:widowControl w:val="0"/>
        <w:numPr>
          <w:ilvl w:val="0"/>
          <w:numId w:val="28"/>
        </w:numPr>
        <w:tabs>
          <w:tab w:val="left" w:pos="993"/>
        </w:tabs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</w:rPr>
        <w:t>Zarządzenie Nr 170/2021 Rektora Uniwersytetu Rolniczego im. Hugona Kołłątaja</w:t>
      </w:r>
      <w:r w:rsidRPr="006D4718">
        <w:rPr>
          <w:rFonts w:asciiTheme="minorHAnsi" w:hAnsiTheme="minorHAnsi" w:cstheme="minorHAnsi"/>
        </w:rPr>
        <w:br/>
        <w:t xml:space="preserve">w Krakowie z dnia 9 listopada 2021 r. </w:t>
      </w:r>
      <w:proofErr w:type="spellStart"/>
      <w:r w:rsidRPr="006D4718">
        <w:rPr>
          <w:rFonts w:asciiTheme="minorHAnsi" w:hAnsiTheme="minorHAnsi" w:cstheme="minorHAnsi"/>
        </w:rPr>
        <w:t>ws</w:t>
      </w:r>
      <w:proofErr w:type="spellEnd"/>
      <w:r w:rsidRPr="006D4718">
        <w:rPr>
          <w:rFonts w:asciiTheme="minorHAnsi" w:hAnsiTheme="minorHAnsi" w:cstheme="minorHAnsi"/>
        </w:rPr>
        <w:t>. wprowadzenia procedur ogólnych dotyczących postępowania z dokumentami Uczelnianego Systemu Zapewnienia Jakości Kształcenia (USZJK)</w:t>
      </w:r>
    </w:p>
    <w:p w14:paraId="002446E4" w14:textId="7CAF36CD" w:rsidR="00692F01" w:rsidRPr="00E6093B" w:rsidRDefault="00712FD5" w:rsidP="00712FD5">
      <w:pPr>
        <w:pStyle w:val="Akapitzlist"/>
        <w:widowControl w:val="0"/>
        <w:numPr>
          <w:ilvl w:val="0"/>
          <w:numId w:val="28"/>
        </w:numPr>
        <w:tabs>
          <w:tab w:val="left" w:pos="993"/>
        </w:tabs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AA1AF2">
        <w:rPr>
          <w:rFonts w:asciiTheme="minorHAnsi" w:hAnsiTheme="minorHAnsi" w:cstheme="minorHAnsi"/>
          <w:color w:val="000000" w:themeColor="text1"/>
        </w:rPr>
        <w:t xml:space="preserve">Zarządzenie Nr 17/2007 Rektora Akademii Rolniczej im. Hugona Kołłątaja w Krakowie z dnia 30 maja 2007 r. </w:t>
      </w:r>
      <w:proofErr w:type="spellStart"/>
      <w:r>
        <w:rPr>
          <w:rFonts w:asciiTheme="minorHAnsi" w:hAnsiTheme="minorHAnsi" w:cstheme="minorHAnsi"/>
          <w:color w:val="000000" w:themeColor="text1"/>
        </w:rPr>
        <w:t>ws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. </w:t>
      </w:r>
      <w:r w:rsidRPr="00AA1AF2">
        <w:rPr>
          <w:rFonts w:asciiTheme="minorHAnsi" w:hAnsiTheme="minorHAnsi" w:cstheme="minorHAnsi"/>
          <w:color w:val="000000" w:themeColor="text1"/>
        </w:rPr>
        <w:t>oceny przez studentów zajęć dydaktycznych oraz zasięgania opinii absolwentów o jakości kształcenia</w:t>
      </w:r>
      <w:bookmarkEnd w:id="1"/>
    </w:p>
    <w:p w14:paraId="0AC03921" w14:textId="77777777" w:rsidR="000D62D2" w:rsidRPr="00E6093B" w:rsidRDefault="000D62D2" w:rsidP="00274074">
      <w:pPr>
        <w:spacing w:line="276" w:lineRule="auto"/>
        <w:ind w:firstLine="709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0B5C561E" w14:textId="77777777" w:rsidR="00D938AD" w:rsidRPr="00E6093B" w:rsidRDefault="00D938AD" w:rsidP="00274074">
      <w:pPr>
        <w:spacing w:line="276" w:lineRule="auto"/>
        <w:ind w:firstLine="709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06069CA" w14:textId="77777777" w:rsidR="00274074" w:rsidRPr="00E6093B" w:rsidRDefault="00274074" w:rsidP="00274074">
      <w:pPr>
        <w:spacing w:line="276" w:lineRule="auto"/>
        <w:ind w:firstLine="709"/>
        <w:jc w:val="center"/>
        <w:rPr>
          <w:rFonts w:asciiTheme="minorHAnsi" w:hAnsiTheme="minorHAnsi" w:cstheme="minorHAnsi"/>
          <w:b/>
          <w:color w:val="000000" w:themeColor="text1"/>
        </w:rPr>
      </w:pPr>
      <w:r w:rsidRPr="00E6093B">
        <w:rPr>
          <w:rFonts w:asciiTheme="minorHAnsi" w:hAnsiTheme="minorHAnsi" w:cstheme="minorHAnsi"/>
          <w:b/>
          <w:color w:val="000000" w:themeColor="text1"/>
        </w:rPr>
        <w:t>ROZDZIAŁ 2: Cel i zakres procedury</w:t>
      </w:r>
    </w:p>
    <w:p w14:paraId="3DC74BE9" w14:textId="77777777" w:rsidR="00274074" w:rsidRPr="00E6093B" w:rsidRDefault="00274074" w:rsidP="00274074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</w:p>
    <w:p w14:paraId="21B80F2D" w14:textId="77777777" w:rsidR="00274074" w:rsidRPr="00E6093B" w:rsidRDefault="00274074" w:rsidP="0027407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6093B">
        <w:rPr>
          <w:rFonts w:asciiTheme="minorHAnsi" w:hAnsiTheme="minorHAnsi" w:cstheme="minorHAnsi"/>
          <w:b/>
        </w:rPr>
        <w:t xml:space="preserve">§ </w:t>
      </w:r>
      <w:r w:rsidR="00BD5E52" w:rsidRPr="00E6093B">
        <w:rPr>
          <w:rFonts w:asciiTheme="minorHAnsi" w:hAnsiTheme="minorHAnsi" w:cstheme="minorHAnsi"/>
          <w:b/>
        </w:rPr>
        <w:t>2</w:t>
      </w:r>
    </w:p>
    <w:p w14:paraId="2D2AE98C" w14:textId="02F1CA31" w:rsidR="000D62D2" w:rsidRPr="00E6093B" w:rsidRDefault="00BD5E52" w:rsidP="00870B26">
      <w:pPr>
        <w:spacing w:line="276" w:lineRule="auto"/>
        <w:jc w:val="both"/>
        <w:rPr>
          <w:rFonts w:asciiTheme="minorHAnsi" w:hAnsiTheme="minorHAnsi" w:cstheme="minorHAnsi"/>
        </w:rPr>
      </w:pPr>
      <w:r w:rsidRPr="00E6093B">
        <w:rPr>
          <w:rFonts w:asciiTheme="minorHAnsi" w:hAnsiTheme="minorHAnsi" w:cstheme="minorHAnsi"/>
          <w:color w:val="000000" w:themeColor="text1"/>
        </w:rPr>
        <w:t>Celem procedury jest o</w:t>
      </w:r>
      <w:r w:rsidR="00692F01" w:rsidRPr="00E6093B">
        <w:rPr>
          <w:rFonts w:asciiTheme="minorHAnsi" w:hAnsiTheme="minorHAnsi" w:cstheme="minorHAnsi"/>
          <w:color w:val="000000" w:themeColor="text1"/>
        </w:rPr>
        <w:t xml:space="preserve">kreślenie sposobu przeprowadzania ankietyzacji </w:t>
      </w:r>
      <w:r w:rsidR="00B26282">
        <w:rPr>
          <w:rFonts w:asciiTheme="minorHAnsi" w:hAnsiTheme="minorHAnsi" w:cstheme="minorHAnsi"/>
          <w:color w:val="000000" w:themeColor="text1"/>
        </w:rPr>
        <w:t>absolwentów</w:t>
      </w:r>
      <w:r w:rsidR="00692F01" w:rsidRPr="00E6093B">
        <w:rPr>
          <w:rFonts w:asciiTheme="minorHAnsi" w:hAnsiTheme="minorHAnsi" w:cstheme="minorHAnsi"/>
          <w:color w:val="000000" w:themeColor="text1"/>
        </w:rPr>
        <w:t xml:space="preserve"> </w:t>
      </w:r>
      <w:r w:rsidRPr="00E6093B">
        <w:rPr>
          <w:rFonts w:asciiTheme="minorHAnsi" w:hAnsiTheme="minorHAnsi" w:cstheme="minorHAnsi"/>
          <w:color w:val="000000" w:themeColor="text1"/>
        </w:rPr>
        <w:t xml:space="preserve">dotyczącej procesu studiowania na Wydziale Biotechnologii i Ogrodnictwa </w:t>
      </w:r>
      <w:r w:rsidR="00E6093B">
        <w:rPr>
          <w:rFonts w:asciiTheme="minorHAnsi" w:hAnsiTheme="minorHAnsi" w:cstheme="minorHAnsi"/>
          <w:color w:val="000000" w:themeColor="text1"/>
        </w:rPr>
        <w:t xml:space="preserve">(WBiO) </w:t>
      </w:r>
      <w:r w:rsidRPr="00E6093B">
        <w:rPr>
          <w:rFonts w:asciiTheme="minorHAnsi" w:hAnsiTheme="minorHAnsi" w:cstheme="minorHAnsi"/>
          <w:color w:val="000000" w:themeColor="text1"/>
        </w:rPr>
        <w:t>Uniwersytetu Rolniczego w Krakowie</w:t>
      </w:r>
      <w:r w:rsidR="00E6093B">
        <w:rPr>
          <w:rFonts w:asciiTheme="minorHAnsi" w:hAnsiTheme="minorHAnsi" w:cstheme="minorHAnsi"/>
          <w:color w:val="000000" w:themeColor="text1"/>
        </w:rPr>
        <w:t xml:space="preserve"> (URK) </w:t>
      </w:r>
      <w:r w:rsidR="00692F01" w:rsidRPr="00E6093B">
        <w:rPr>
          <w:rFonts w:asciiTheme="minorHAnsi" w:hAnsiTheme="minorHAnsi" w:cstheme="minorHAnsi"/>
          <w:color w:val="000000" w:themeColor="text1"/>
        </w:rPr>
        <w:t xml:space="preserve">jako narzędzia oceny jakości procesu dydaktycznego. </w:t>
      </w:r>
    </w:p>
    <w:p w14:paraId="624E5C2D" w14:textId="77777777" w:rsidR="00274074" w:rsidRPr="00E6093B" w:rsidRDefault="00274074" w:rsidP="002740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73330CA7" w14:textId="77777777" w:rsidR="00274074" w:rsidRPr="00E6093B" w:rsidRDefault="00274074" w:rsidP="0027407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6093B">
        <w:rPr>
          <w:rFonts w:asciiTheme="minorHAnsi" w:hAnsiTheme="minorHAnsi" w:cstheme="minorHAnsi"/>
          <w:b/>
        </w:rPr>
        <w:t xml:space="preserve">§ </w:t>
      </w:r>
      <w:r w:rsidR="00BD5E52" w:rsidRPr="00E6093B">
        <w:rPr>
          <w:rFonts w:asciiTheme="minorHAnsi" w:hAnsiTheme="minorHAnsi" w:cstheme="minorHAnsi"/>
          <w:b/>
        </w:rPr>
        <w:t>3</w:t>
      </w:r>
    </w:p>
    <w:p w14:paraId="08794880" w14:textId="77777777" w:rsidR="00274074" w:rsidRPr="00E6093B" w:rsidRDefault="00274074" w:rsidP="00D938AD">
      <w:pPr>
        <w:widowControl w:val="0"/>
        <w:suppressAutoHyphens/>
        <w:ind w:left="425" w:hanging="425"/>
        <w:jc w:val="both"/>
        <w:rPr>
          <w:rFonts w:asciiTheme="minorHAnsi" w:hAnsiTheme="minorHAnsi" w:cstheme="minorHAnsi"/>
          <w:b/>
          <w:szCs w:val="24"/>
        </w:rPr>
      </w:pPr>
      <w:r w:rsidRPr="00E6093B">
        <w:rPr>
          <w:rFonts w:asciiTheme="minorHAnsi" w:hAnsiTheme="minorHAnsi" w:cstheme="minorHAnsi"/>
          <w:szCs w:val="24"/>
        </w:rPr>
        <w:t>Zakres procedury</w:t>
      </w:r>
      <w:r w:rsidR="00BD5E52" w:rsidRPr="00E6093B">
        <w:rPr>
          <w:rFonts w:asciiTheme="minorHAnsi" w:hAnsiTheme="minorHAnsi" w:cstheme="minorHAnsi"/>
          <w:color w:val="000000" w:themeColor="text1"/>
        </w:rPr>
        <w:t>:</w:t>
      </w:r>
    </w:p>
    <w:p w14:paraId="2FDF0448" w14:textId="77777777" w:rsidR="00BD5E52" w:rsidRPr="00E6093B" w:rsidRDefault="00BD5E52" w:rsidP="00322365">
      <w:pPr>
        <w:pStyle w:val="Akapitzlist"/>
        <w:numPr>
          <w:ilvl w:val="0"/>
          <w:numId w:val="1"/>
        </w:numPr>
        <w:spacing w:after="0"/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E6093B">
        <w:rPr>
          <w:rFonts w:asciiTheme="minorHAnsi" w:hAnsiTheme="minorHAnsi" w:cstheme="minorHAnsi"/>
          <w:color w:val="000000" w:themeColor="text1"/>
        </w:rPr>
        <w:t xml:space="preserve">Ankietyzacja dotyczy wszystkich </w:t>
      </w:r>
      <w:r w:rsidR="00E6093B">
        <w:rPr>
          <w:rFonts w:asciiTheme="minorHAnsi" w:hAnsiTheme="minorHAnsi" w:cstheme="minorHAnsi"/>
          <w:color w:val="000000" w:themeColor="text1"/>
        </w:rPr>
        <w:t>poziomów</w:t>
      </w:r>
      <w:r w:rsidRPr="00E6093B">
        <w:rPr>
          <w:rFonts w:asciiTheme="minorHAnsi" w:hAnsiTheme="minorHAnsi" w:cstheme="minorHAnsi"/>
          <w:color w:val="000000" w:themeColor="text1"/>
        </w:rPr>
        <w:t xml:space="preserve"> i </w:t>
      </w:r>
      <w:r w:rsidR="00E6093B">
        <w:rPr>
          <w:rFonts w:asciiTheme="minorHAnsi" w:hAnsiTheme="minorHAnsi" w:cstheme="minorHAnsi"/>
          <w:color w:val="000000" w:themeColor="text1"/>
        </w:rPr>
        <w:t>form</w:t>
      </w:r>
      <w:r w:rsidRPr="00E6093B">
        <w:rPr>
          <w:rFonts w:asciiTheme="minorHAnsi" w:hAnsiTheme="minorHAnsi" w:cstheme="minorHAnsi"/>
          <w:color w:val="000000" w:themeColor="text1"/>
        </w:rPr>
        <w:t xml:space="preserve"> procesu studiowania</w:t>
      </w:r>
    </w:p>
    <w:p w14:paraId="19B41753" w14:textId="77777777" w:rsidR="00F1191F" w:rsidRDefault="00BD5E52" w:rsidP="00322365">
      <w:pPr>
        <w:pStyle w:val="Akapitzlist"/>
        <w:numPr>
          <w:ilvl w:val="0"/>
          <w:numId w:val="1"/>
        </w:numPr>
        <w:spacing w:after="0"/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E6093B">
        <w:rPr>
          <w:rFonts w:asciiTheme="minorHAnsi" w:hAnsiTheme="minorHAnsi" w:cstheme="minorHAnsi"/>
          <w:color w:val="000000" w:themeColor="text1"/>
        </w:rPr>
        <w:t>Ocenie podlega</w:t>
      </w:r>
      <w:r w:rsidR="00F1191F">
        <w:rPr>
          <w:rFonts w:asciiTheme="minorHAnsi" w:hAnsiTheme="minorHAnsi" w:cstheme="minorHAnsi"/>
          <w:color w:val="000000" w:themeColor="text1"/>
        </w:rPr>
        <w:t>ją:</w:t>
      </w:r>
    </w:p>
    <w:p w14:paraId="2CEF8479" w14:textId="0FB23A75" w:rsidR="00F1191F" w:rsidRDefault="00BD5E52" w:rsidP="00F1191F">
      <w:pPr>
        <w:pStyle w:val="Akapitzlist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E6093B">
        <w:rPr>
          <w:rFonts w:asciiTheme="minorHAnsi" w:hAnsiTheme="minorHAnsi" w:cstheme="minorHAnsi"/>
          <w:color w:val="000000" w:themeColor="text1"/>
        </w:rPr>
        <w:t xml:space="preserve">sposób organizacji studiów, w tym: plan i program studiów, harmonogram zajęć, praca </w:t>
      </w:r>
      <w:r w:rsidR="00B67EB0">
        <w:rPr>
          <w:rFonts w:asciiTheme="minorHAnsi" w:hAnsiTheme="minorHAnsi" w:cstheme="minorHAnsi"/>
          <w:color w:val="000000" w:themeColor="text1"/>
        </w:rPr>
        <w:t>d</w:t>
      </w:r>
      <w:r w:rsidRPr="00E6093B">
        <w:rPr>
          <w:rFonts w:asciiTheme="minorHAnsi" w:hAnsiTheme="minorHAnsi" w:cstheme="minorHAnsi"/>
          <w:color w:val="000000" w:themeColor="text1"/>
        </w:rPr>
        <w:t>ziekanatu, samorządu studentów, koła naukowego</w:t>
      </w:r>
    </w:p>
    <w:p w14:paraId="7BB9EE12" w14:textId="77777777" w:rsidR="00BD5E52" w:rsidRDefault="00F1191F" w:rsidP="00F1191F">
      <w:pPr>
        <w:pStyle w:val="Akapitzlist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F1191F">
        <w:rPr>
          <w:rFonts w:asciiTheme="minorHAnsi" w:hAnsiTheme="minorHAnsi" w:cstheme="minorHAnsi"/>
          <w:color w:val="000000" w:themeColor="text1"/>
        </w:rPr>
        <w:t>zajęcia dydaktyczne</w:t>
      </w:r>
      <w:r>
        <w:rPr>
          <w:rFonts w:asciiTheme="minorHAnsi" w:hAnsiTheme="minorHAnsi" w:cstheme="minorHAnsi"/>
          <w:color w:val="000000" w:themeColor="text1"/>
        </w:rPr>
        <w:t>,</w:t>
      </w:r>
      <w:r w:rsidRPr="00F1191F">
        <w:rPr>
          <w:rFonts w:asciiTheme="minorHAnsi" w:hAnsiTheme="minorHAnsi" w:cstheme="minorHAnsi"/>
          <w:color w:val="000000" w:themeColor="text1"/>
        </w:rPr>
        <w:t xml:space="preserve"> w tym: </w:t>
      </w:r>
      <w:r w:rsidR="00BD5E52" w:rsidRPr="00F1191F">
        <w:rPr>
          <w:rFonts w:asciiTheme="minorHAnsi" w:hAnsiTheme="minorHAnsi" w:cstheme="minorHAnsi"/>
          <w:color w:val="000000" w:themeColor="text1"/>
        </w:rPr>
        <w:t>aktualność treści poszczególnych kursów, spójność i kompletność programu, jakość i warunki prowadzenia zajęć dydaktycznych</w:t>
      </w:r>
      <w:r w:rsidRPr="00F1191F">
        <w:rPr>
          <w:rFonts w:asciiTheme="minorHAnsi" w:hAnsiTheme="minorHAnsi" w:cstheme="minorHAnsi"/>
          <w:color w:val="000000" w:themeColor="text1"/>
        </w:rPr>
        <w:t xml:space="preserve">, </w:t>
      </w:r>
      <w:r w:rsidR="00BD5E52" w:rsidRPr="00F1191F">
        <w:rPr>
          <w:rFonts w:asciiTheme="minorHAnsi" w:hAnsiTheme="minorHAnsi" w:cstheme="minorHAnsi"/>
          <w:color w:val="000000" w:themeColor="text1"/>
        </w:rPr>
        <w:t>relacja nauczyciel akademicki – student</w:t>
      </w:r>
    </w:p>
    <w:p w14:paraId="26EF19C2" w14:textId="77777777" w:rsidR="00F1191F" w:rsidRDefault="00F1191F" w:rsidP="00F1191F">
      <w:pPr>
        <w:pStyle w:val="Akapitzlist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praca Biblioteki Głównej URK, w tym: dostępność literatury, dostępność katalogów i baz danych, czas oczekiwania na zamówione pozycje, informacja o usługach bibliotecznych, liczba miejsc i warunki pracy w bibliotece</w:t>
      </w:r>
    </w:p>
    <w:p w14:paraId="3DBBECA3" w14:textId="77777777" w:rsidR="00F1191F" w:rsidRDefault="00F1191F" w:rsidP="00F1191F">
      <w:pPr>
        <w:pStyle w:val="Akapitzlist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wydziałowa pracownia komputerowa, w tym: możliwość korzystania z infrastruktury komputerowej, godziny otwarcia pracowni, stan techniczny komputerów, jakość oprogramowania</w:t>
      </w:r>
    </w:p>
    <w:p w14:paraId="3F5D124B" w14:textId="4200A7E0" w:rsidR="00BD5E52" w:rsidRDefault="00BD5E52" w:rsidP="00274074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</w:p>
    <w:p w14:paraId="2E351BAF" w14:textId="77777777" w:rsidR="00C04066" w:rsidRPr="00E6093B" w:rsidRDefault="00C04066" w:rsidP="00274074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</w:p>
    <w:p w14:paraId="7093A6DA" w14:textId="77777777" w:rsidR="00274074" w:rsidRPr="00E6093B" w:rsidRDefault="00274074" w:rsidP="00274074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  <w:r w:rsidRPr="00E6093B">
        <w:rPr>
          <w:rFonts w:asciiTheme="minorHAnsi" w:hAnsiTheme="minorHAnsi" w:cstheme="minorHAnsi"/>
          <w:b/>
          <w:color w:val="000000" w:themeColor="text1"/>
        </w:rPr>
        <w:t>CZĘŚĆ II – POSTANOWIENIA SZCZEGÓŁOWE</w:t>
      </w:r>
    </w:p>
    <w:p w14:paraId="6B74F0B4" w14:textId="77777777" w:rsidR="00274074" w:rsidRPr="00E6093B" w:rsidRDefault="00274074" w:rsidP="00274074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</w:p>
    <w:p w14:paraId="00431ECF" w14:textId="77777777" w:rsidR="00274074" w:rsidRPr="00E6093B" w:rsidRDefault="00274074" w:rsidP="00274074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E6093B">
        <w:rPr>
          <w:rFonts w:asciiTheme="minorHAnsi" w:hAnsiTheme="minorHAnsi" w:cstheme="minorHAnsi"/>
          <w:b/>
          <w:color w:val="000000" w:themeColor="text1"/>
        </w:rPr>
        <w:t xml:space="preserve">ROZDZIAŁ 1: </w:t>
      </w:r>
      <w:r w:rsidR="00322365" w:rsidRPr="00E6093B">
        <w:rPr>
          <w:rFonts w:asciiTheme="minorHAnsi" w:hAnsiTheme="minorHAnsi" w:cstheme="minorHAnsi"/>
          <w:b/>
          <w:color w:val="000000" w:themeColor="text1"/>
        </w:rPr>
        <w:t xml:space="preserve">Podstawy i sposób </w:t>
      </w:r>
      <w:r w:rsidR="00E6093B">
        <w:rPr>
          <w:rFonts w:asciiTheme="minorHAnsi" w:hAnsiTheme="minorHAnsi" w:cstheme="minorHAnsi"/>
          <w:b/>
          <w:color w:val="000000" w:themeColor="text1"/>
        </w:rPr>
        <w:t>przeprowadzenia</w:t>
      </w:r>
      <w:r w:rsidR="00322365" w:rsidRPr="00E6093B">
        <w:rPr>
          <w:rFonts w:asciiTheme="minorHAnsi" w:hAnsiTheme="minorHAnsi" w:cstheme="minorHAnsi"/>
          <w:b/>
          <w:color w:val="000000" w:themeColor="text1"/>
        </w:rPr>
        <w:t xml:space="preserve"> ankietyzacji</w:t>
      </w:r>
    </w:p>
    <w:p w14:paraId="2A019097" w14:textId="77777777" w:rsidR="00322365" w:rsidRPr="00E6093B" w:rsidRDefault="00322365" w:rsidP="00274074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1914BCD6" w14:textId="77777777" w:rsidR="00E70518" w:rsidRPr="00E6093B" w:rsidRDefault="00322365" w:rsidP="00322365">
      <w:pPr>
        <w:jc w:val="center"/>
        <w:rPr>
          <w:rFonts w:asciiTheme="minorHAnsi" w:hAnsiTheme="minorHAnsi" w:cstheme="minorHAnsi"/>
          <w:b/>
        </w:rPr>
      </w:pPr>
      <w:r w:rsidRPr="00E6093B">
        <w:rPr>
          <w:rFonts w:asciiTheme="minorHAnsi" w:hAnsiTheme="minorHAnsi" w:cstheme="minorHAnsi"/>
          <w:b/>
        </w:rPr>
        <w:t>§ 4</w:t>
      </w:r>
    </w:p>
    <w:p w14:paraId="4B9D26A6" w14:textId="5CD2EEAF" w:rsidR="00322365" w:rsidRPr="00E6093B" w:rsidRDefault="00322365" w:rsidP="00322365">
      <w:pPr>
        <w:pStyle w:val="Akapitzlist"/>
        <w:numPr>
          <w:ilvl w:val="0"/>
          <w:numId w:val="26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E6093B">
        <w:rPr>
          <w:rFonts w:asciiTheme="minorHAnsi" w:hAnsiTheme="minorHAnsi" w:cstheme="minorHAnsi"/>
          <w:color w:val="000000" w:themeColor="text1"/>
        </w:rPr>
        <w:t xml:space="preserve">Ankietyzację </w:t>
      </w:r>
      <w:r w:rsidR="00B26282">
        <w:rPr>
          <w:rFonts w:asciiTheme="minorHAnsi" w:hAnsiTheme="minorHAnsi" w:cstheme="minorHAnsi"/>
          <w:color w:val="000000" w:themeColor="text1"/>
        </w:rPr>
        <w:t xml:space="preserve">absolwentów </w:t>
      </w:r>
      <w:r w:rsidRPr="00E6093B">
        <w:rPr>
          <w:rFonts w:asciiTheme="minorHAnsi" w:hAnsiTheme="minorHAnsi" w:cstheme="minorHAnsi"/>
          <w:color w:val="000000" w:themeColor="text1"/>
        </w:rPr>
        <w:t xml:space="preserve">przeprowadza się celem oceny procesu kształcenia </w:t>
      </w:r>
      <w:r w:rsidRPr="00E6093B">
        <w:rPr>
          <w:rFonts w:asciiTheme="minorHAnsi" w:hAnsiTheme="minorHAnsi" w:cstheme="minorHAnsi"/>
          <w:color w:val="000000" w:themeColor="text1"/>
        </w:rPr>
        <w:br/>
        <w:t>i zapewnienia jego właściwej jakości.</w:t>
      </w:r>
    </w:p>
    <w:p w14:paraId="66E07E07" w14:textId="0E2DF460" w:rsidR="00322365" w:rsidRPr="00E6093B" w:rsidRDefault="00322365" w:rsidP="00322365">
      <w:pPr>
        <w:pStyle w:val="Akapitzlist"/>
        <w:numPr>
          <w:ilvl w:val="0"/>
          <w:numId w:val="26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E6093B">
        <w:rPr>
          <w:rFonts w:asciiTheme="minorHAnsi" w:hAnsiTheme="minorHAnsi" w:cstheme="minorHAnsi"/>
          <w:color w:val="000000" w:themeColor="text1"/>
        </w:rPr>
        <w:t xml:space="preserve">Ankietyzacja dokonywana jest na podstawie opracowanych ankiet przeznaczonych do wypełnienia przez </w:t>
      </w:r>
      <w:r w:rsidR="00B26282">
        <w:rPr>
          <w:rFonts w:asciiTheme="minorHAnsi" w:hAnsiTheme="minorHAnsi" w:cstheme="minorHAnsi"/>
          <w:color w:val="000000" w:themeColor="text1"/>
        </w:rPr>
        <w:t>absolwentów</w:t>
      </w:r>
      <w:r w:rsidRPr="00E6093B">
        <w:rPr>
          <w:rFonts w:asciiTheme="minorHAnsi" w:hAnsiTheme="minorHAnsi" w:cstheme="minorHAnsi"/>
          <w:color w:val="000000" w:themeColor="text1"/>
        </w:rPr>
        <w:t>.</w:t>
      </w:r>
    </w:p>
    <w:p w14:paraId="4D4FB692" w14:textId="79FDA536" w:rsidR="00322365" w:rsidRPr="00E6093B" w:rsidRDefault="00322365" w:rsidP="00322365">
      <w:pPr>
        <w:pStyle w:val="Akapitzlist"/>
        <w:numPr>
          <w:ilvl w:val="0"/>
          <w:numId w:val="26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E6093B">
        <w:rPr>
          <w:rFonts w:asciiTheme="minorHAnsi" w:hAnsiTheme="minorHAnsi" w:cstheme="minorHAnsi"/>
          <w:color w:val="000000" w:themeColor="text1"/>
        </w:rPr>
        <w:t xml:space="preserve">Do oceny procesu studiowania (złożenia wypełnionej ankiety) ma prawo każdy </w:t>
      </w:r>
      <w:r w:rsidR="00B26282">
        <w:rPr>
          <w:rFonts w:asciiTheme="minorHAnsi" w:hAnsiTheme="minorHAnsi" w:cstheme="minorHAnsi"/>
          <w:color w:val="000000" w:themeColor="text1"/>
        </w:rPr>
        <w:t>absolwent</w:t>
      </w:r>
      <w:r w:rsidRPr="00E6093B">
        <w:rPr>
          <w:rFonts w:asciiTheme="minorHAnsi" w:hAnsiTheme="minorHAnsi" w:cstheme="minorHAnsi"/>
          <w:color w:val="000000" w:themeColor="text1"/>
        </w:rPr>
        <w:t xml:space="preserve"> I </w:t>
      </w:r>
      <w:proofErr w:type="spellStart"/>
      <w:r w:rsidRPr="00E6093B">
        <w:rPr>
          <w:rFonts w:asciiTheme="minorHAnsi" w:hAnsiTheme="minorHAnsi" w:cstheme="minorHAnsi"/>
          <w:color w:val="000000" w:themeColor="text1"/>
        </w:rPr>
        <w:t>i</w:t>
      </w:r>
      <w:proofErr w:type="spellEnd"/>
      <w:r w:rsidRPr="00E6093B">
        <w:rPr>
          <w:rFonts w:asciiTheme="minorHAnsi" w:hAnsiTheme="minorHAnsi" w:cstheme="minorHAnsi"/>
          <w:color w:val="000000" w:themeColor="text1"/>
        </w:rPr>
        <w:t> II stopnia studiów.</w:t>
      </w:r>
    </w:p>
    <w:p w14:paraId="061BEBB0" w14:textId="77777777" w:rsidR="00322365" w:rsidRPr="00E6093B" w:rsidRDefault="00322365" w:rsidP="00322365">
      <w:pPr>
        <w:pStyle w:val="Akapitzlist"/>
        <w:numPr>
          <w:ilvl w:val="0"/>
          <w:numId w:val="26"/>
        </w:numPr>
        <w:spacing w:after="0"/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E6093B">
        <w:rPr>
          <w:rFonts w:asciiTheme="minorHAnsi" w:hAnsiTheme="minorHAnsi" w:cstheme="minorHAnsi"/>
          <w:color w:val="000000" w:themeColor="text1"/>
        </w:rPr>
        <w:t>Ocena procesu studiowania jest anonimowa i dobrowolna.</w:t>
      </w:r>
    </w:p>
    <w:p w14:paraId="782D80F2" w14:textId="77777777" w:rsidR="00322365" w:rsidRPr="00E6093B" w:rsidRDefault="00322365" w:rsidP="00274074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4B8C518" w14:textId="77777777" w:rsidR="00274074" w:rsidRPr="00E6093B" w:rsidRDefault="00274074" w:rsidP="00274074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F6DE2E4" w14:textId="7ACFE20F" w:rsidR="00274074" w:rsidRPr="00E6093B" w:rsidRDefault="00274074" w:rsidP="0027407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E6093B">
        <w:rPr>
          <w:rFonts w:asciiTheme="minorHAnsi" w:hAnsiTheme="minorHAnsi" w:cstheme="minorHAnsi"/>
          <w:b/>
        </w:rPr>
        <w:t xml:space="preserve">ROZDZIAŁ 2: </w:t>
      </w:r>
      <w:r w:rsidR="00322365" w:rsidRPr="00E6093B">
        <w:rPr>
          <w:rFonts w:asciiTheme="minorHAnsi" w:hAnsiTheme="minorHAnsi" w:cstheme="minorHAnsi"/>
          <w:b/>
          <w:color w:val="000000" w:themeColor="text1"/>
        </w:rPr>
        <w:t>Zadania i osoby odpowiedzialne za ankietyzacj</w:t>
      </w:r>
      <w:r w:rsidR="00E6093B">
        <w:rPr>
          <w:rFonts w:asciiTheme="minorHAnsi" w:hAnsiTheme="minorHAnsi" w:cstheme="minorHAnsi"/>
          <w:b/>
          <w:color w:val="000000" w:themeColor="text1"/>
        </w:rPr>
        <w:t>ę</w:t>
      </w:r>
      <w:r w:rsidR="00322365" w:rsidRPr="00E6093B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381D85">
        <w:rPr>
          <w:rFonts w:asciiTheme="minorHAnsi" w:hAnsiTheme="minorHAnsi" w:cstheme="minorHAnsi"/>
          <w:b/>
          <w:color w:val="000000" w:themeColor="text1"/>
        </w:rPr>
        <w:t>absolwentów</w:t>
      </w:r>
      <w:r w:rsidR="00322365" w:rsidRPr="00E6093B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75A60F01" w14:textId="77777777" w:rsidR="00322365" w:rsidRPr="00E6093B" w:rsidRDefault="00322365" w:rsidP="00274074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E9A92D2" w14:textId="77777777" w:rsidR="00322365" w:rsidRPr="00E6093B" w:rsidRDefault="00322365" w:rsidP="00322365">
      <w:pPr>
        <w:jc w:val="center"/>
        <w:rPr>
          <w:rFonts w:asciiTheme="minorHAnsi" w:hAnsiTheme="minorHAnsi" w:cstheme="minorHAnsi"/>
          <w:b/>
        </w:rPr>
      </w:pPr>
      <w:r w:rsidRPr="00E6093B">
        <w:rPr>
          <w:rFonts w:asciiTheme="minorHAnsi" w:hAnsiTheme="minorHAnsi" w:cstheme="minorHAnsi"/>
          <w:b/>
        </w:rPr>
        <w:t>§ 5</w:t>
      </w:r>
    </w:p>
    <w:p w14:paraId="0AFF6D11" w14:textId="227D27A8" w:rsidR="00F1191F" w:rsidRPr="00AA1AF2" w:rsidRDefault="00F1191F" w:rsidP="00F1191F">
      <w:pPr>
        <w:spacing w:line="240" w:lineRule="auto"/>
        <w:jc w:val="both"/>
        <w:rPr>
          <w:rFonts w:asciiTheme="minorHAnsi" w:hAnsiTheme="minorHAnsi" w:cstheme="minorHAnsi"/>
        </w:rPr>
      </w:pPr>
      <w:r w:rsidRPr="00160E9E">
        <w:rPr>
          <w:rFonts w:asciiTheme="minorHAnsi" w:hAnsiTheme="minorHAnsi" w:cstheme="minorHAnsi"/>
        </w:rPr>
        <w:t>Proces ankietyzacji jest realizowany</w:t>
      </w:r>
      <w:r>
        <w:rPr>
          <w:rFonts w:asciiTheme="minorHAnsi" w:hAnsiTheme="minorHAnsi" w:cstheme="minorHAnsi"/>
        </w:rPr>
        <w:t xml:space="preserve"> </w:t>
      </w:r>
      <w:r w:rsidRPr="00160E9E">
        <w:rPr>
          <w:rFonts w:asciiTheme="minorHAnsi" w:hAnsiTheme="minorHAnsi" w:cstheme="minorHAnsi"/>
        </w:rPr>
        <w:t xml:space="preserve">przez </w:t>
      </w:r>
      <w:r w:rsidR="00B67EB0">
        <w:rPr>
          <w:rFonts w:asciiTheme="minorHAnsi" w:hAnsiTheme="minorHAnsi" w:cstheme="minorHAnsi"/>
        </w:rPr>
        <w:t>d</w:t>
      </w:r>
      <w:r w:rsidR="00363349">
        <w:rPr>
          <w:rFonts w:asciiTheme="minorHAnsi" w:hAnsiTheme="minorHAnsi" w:cstheme="minorHAnsi"/>
        </w:rPr>
        <w:t>ziekanat</w:t>
      </w:r>
      <w:r w:rsidRPr="00160E9E">
        <w:rPr>
          <w:rFonts w:asciiTheme="minorHAnsi" w:hAnsiTheme="minorHAnsi" w:cstheme="minorHAnsi"/>
        </w:rPr>
        <w:t xml:space="preserve"> oraz członków Dziekańskiej Komisji ds. Jakości Kształcenia</w:t>
      </w:r>
    </w:p>
    <w:p w14:paraId="0407D283" w14:textId="77777777" w:rsidR="00322365" w:rsidRPr="00E6093B" w:rsidRDefault="00322365" w:rsidP="00322365">
      <w:pPr>
        <w:spacing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536"/>
        <w:gridCol w:w="4536"/>
      </w:tblGrid>
      <w:tr w:rsidR="00322365" w:rsidRPr="00E6093B" w14:paraId="62CA3E3C" w14:textId="77777777" w:rsidTr="00322365">
        <w:trPr>
          <w:trHeight w:val="397"/>
          <w:jc w:val="center"/>
        </w:trPr>
        <w:tc>
          <w:tcPr>
            <w:tcW w:w="4536" w:type="dxa"/>
            <w:shd w:val="clear" w:color="auto" w:fill="D9D9D9"/>
            <w:vAlign w:val="center"/>
          </w:tcPr>
          <w:p w14:paraId="3B239AF2" w14:textId="77777777" w:rsidR="00322365" w:rsidRPr="00E6093B" w:rsidRDefault="00322365" w:rsidP="0088141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6093B">
              <w:rPr>
                <w:rFonts w:asciiTheme="minorHAnsi" w:hAnsiTheme="minorHAnsi" w:cstheme="minorHAnsi"/>
                <w:b/>
                <w:color w:val="000000" w:themeColor="text1"/>
              </w:rPr>
              <w:t>Zadanie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5FFC07F5" w14:textId="77777777" w:rsidR="00322365" w:rsidRPr="00E6093B" w:rsidRDefault="00322365" w:rsidP="0088141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6093B">
              <w:rPr>
                <w:rFonts w:asciiTheme="minorHAnsi" w:hAnsiTheme="minorHAnsi" w:cstheme="minorHAnsi"/>
                <w:b/>
                <w:color w:val="000000" w:themeColor="text1"/>
              </w:rPr>
              <w:t>Osoba odpowiedzialna</w:t>
            </w:r>
          </w:p>
        </w:tc>
      </w:tr>
      <w:tr w:rsidR="00322365" w:rsidRPr="00E6093B" w14:paraId="26BC53E4" w14:textId="77777777" w:rsidTr="00322365">
        <w:trPr>
          <w:trHeight w:val="680"/>
          <w:jc w:val="center"/>
        </w:trPr>
        <w:tc>
          <w:tcPr>
            <w:tcW w:w="4536" w:type="dxa"/>
            <w:vAlign w:val="center"/>
          </w:tcPr>
          <w:p w14:paraId="03C263C9" w14:textId="77777777" w:rsidR="00322365" w:rsidRPr="00E6093B" w:rsidRDefault="00322365" w:rsidP="0088141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6093B">
              <w:rPr>
                <w:rFonts w:asciiTheme="minorHAnsi" w:hAnsiTheme="minorHAnsi" w:cstheme="minorHAnsi"/>
                <w:color w:val="000000" w:themeColor="text1"/>
              </w:rPr>
              <w:t>Opracowanie formularza ankiet do oceny studiowania</w:t>
            </w:r>
          </w:p>
        </w:tc>
        <w:tc>
          <w:tcPr>
            <w:tcW w:w="4536" w:type="dxa"/>
            <w:vAlign w:val="center"/>
          </w:tcPr>
          <w:p w14:paraId="7828564B" w14:textId="77777777" w:rsidR="00322365" w:rsidRDefault="00B26282" w:rsidP="0088141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Rektorska</w:t>
            </w:r>
            <w:r w:rsidR="00322365" w:rsidRPr="00E6093B">
              <w:rPr>
                <w:rFonts w:asciiTheme="minorHAnsi" w:hAnsiTheme="minorHAnsi" w:cstheme="minorHAnsi"/>
                <w:color w:val="000000" w:themeColor="text1"/>
              </w:rPr>
              <w:t xml:space="preserve"> Komisja ds. Jakości Kształcenia </w:t>
            </w:r>
          </w:p>
          <w:p w14:paraId="537ABD48" w14:textId="0E84D418" w:rsidR="00B26282" w:rsidRPr="00E6093B" w:rsidRDefault="00B26282" w:rsidP="0088141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Dziekańska</w:t>
            </w:r>
            <w:r w:rsidRPr="00E6093B">
              <w:rPr>
                <w:rFonts w:asciiTheme="minorHAnsi" w:hAnsiTheme="minorHAnsi" w:cstheme="minorHAnsi"/>
                <w:color w:val="000000" w:themeColor="text1"/>
              </w:rPr>
              <w:t xml:space="preserve"> Komisja ds. Jakości Kształcenia</w:t>
            </w:r>
          </w:p>
        </w:tc>
      </w:tr>
      <w:tr w:rsidR="00322365" w:rsidRPr="00E6093B" w14:paraId="4D9BC73C" w14:textId="77777777" w:rsidTr="00322365">
        <w:trPr>
          <w:trHeight w:val="397"/>
          <w:jc w:val="center"/>
        </w:trPr>
        <w:tc>
          <w:tcPr>
            <w:tcW w:w="4536" w:type="dxa"/>
            <w:vAlign w:val="center"/>
          </w:tcPr>
          <w:p w14:paraId="21EB186A" w14:textId="34BB7B90" w:rsidR="00322365" w:rsidRPr="00E6093B" w:rsidRDefault="00322365" w:rsidP="0088141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6093B">
              <w:rPr>
                <w:rFonts w:asciiTheme="minorHAnsi" w:hAnsiTheme="minorHAnsi" w:cstheme="minorHAnsi"/>
                <w:color w:val="000000" w:themeColor="text1"/>
              </w:rPr>
              <w:t xml:space="preserve">Przekazanie ankiet </w:t>
            </w:r>
            <w:r w:rsidR="00B26282">
              <w:rPr>
                <w:rFonts w:asciiTheme="minorHAnsi" w:hAnsiTheme="minorHAnsi" w:cstheme="minorHAnsi"/>
                <w:color w:val="000000" w:themeColor="text1"/>
              </w:rPr>
              <w:t>absolwentom</w:t>
            </w:r>
            <w:r w:rsidRPr="00E6093B">
              <w:rPr>
                <w:rFonts w:asciiTheme="minorHAnsi" w:hAnsiTheme="minorHAnsi" w:cstheme="minorHAnsi"/>
                <w:color w:val="000000" w:themeColor="text1"/>
              </w:rPr>
              <w:t xml:space="preserve"> i ich odbiór</w:t>
            </w:r>
          </w:p>
        </w:tc>
        <w:tc>
          <w:tcPr>
            <w:tcW w:w="4536" w:type="dxa"/>
            <w:vAlign w:val="center"/>
          </w:tcPr>
          <w:p w14:paraId="53145207" w14:textId="2B92DBFE" w:rsidR="00322365" w:rsidRPr="00E6093B" w:rsidRDefault="00B67EB0" w:rsidP="0088141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</w:t>
            </w:r>
            <w:r w:rsidR="00322365" w:rsidRPr="00E6093B">
              <w:rPr>
                <w:rFonts w:asciiTheme="minorHAnsi" w:hAnsiTheme="minorHAnsi" w:cstheme="minorHAnsi"/>
                <w:color w:val="000000" w:themeColor="text1"/>
              </w:rPr>
              <w:t>ziekanat</w:t>
            </w:r>
          </w:p>
        </w:tc>
      </w:tr>
      <w:tr w:rsidR="00322365" w:rsidRPr="00E6093B" w14:paraId="62B5CB82" w14:textId="77777777" w:rsidTr="00322365">
        <w:trPr>
          <w:trHeight w:val="624"/>
          <w:jc w:val="center"/>
        </w:trPr>
        <w:tc>
          <w:tcPr>
            <w:tcW w:w="4536" w:type="dxa"/>
            <w:vAlign w:val="center"/>
          </w:tcPr>
          <w:p w14:paraId="6C3729D4" w14:textId="17801BE1" w:rsidR="00322365" w:rsidRPr="00E6093B" w:rsidRDefault="00322365" w:rsidP="0088141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6093B">
              <w:rPr>
                <w:rFonts w:asciiTheme="minorHAnsi" w:hAnsiTheme="minorHAnsi" w:cstheme="minorHAnsi"/>
                <w:color w:val="000000" w:themeColor="text1"/>
              </w:rPr>
              <w:t xml:space="preserve">Zestawienie wyników ankiet </w:t>
            </w:r>
          </w:p>
        </w:tc>
        <w:tc>
          <w:tcPr>
            <w:tcW w:w="4536" w:type="dxa"/>
            <w:vAlign w:val="center"/>
          </w:tcPr>
          <w:p w14:paraId="1B4C8C79" w14:textId="77777777" w:rsidR="00322365" w:rsidRPr="00E6093B" w:rsidRDefault="00363349" w:rsidP="0088141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</w:t>
            </w:r>
            <w:r w:rsidR="00322365" w:rsidRPr="00E6093B">
              <w:rPr>
                <w:rFonts w:asciiTheme="minorHAnsi" w:hAnsiTheme="minorHAnsi" w:cstheme="minorHAnsi"/>
                <w:color w:val="000000" w:themeColor="text1"/>
              </w:rPr>
              <w:t xml:space="preserve">yznaczeni członkowie Dziekańskiej Komisji ds. Jakości Kształcenia </w:t>
            </w:r>
          </w:p>
        </w:tc>
      </w:tr>
      <w:tr w:rsidR="00322365" w:rsidRPr="00E6093B" w14:paraId="24927168" w14:textId="77777777" w:rsidTr="00322365">
        <w:trPr>
          <w:trHeight w:val="624"/>
          <w:jc w:val="center"/>
        </w:trPr>
        <w:tc>
          <w:tcPr>
            <w:tcW w:w="4536" w:type="dxa"/>
            <w:vAlign w:val="center"/>
          </w:tcPr>
          <w:p w14:paraId="734D13FD" w14:textId="532B19E2" w:rsidR="00322365" w:rsidRPr="00E6093B" w:rsidRDefault="00322365" w:rsidP="0088141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6093B">
              <w:rPr>
                <w:rFonts w:asciiTheme="minorHAnsi" w:hAnsiTheme="minorHAnsi" w:cstheme="minorHAnsi"/>
                <w:color w:val="000000" w:themeColor="text1"/>
              </w:rPr>
              <w:t xml:space="preserve">Przygotowanie raportu z przeprowadzonej ankietyzacji </w:t>
            </w:r>
            <w:r w:rsidR="00B26282">
              <w:rPr>
                <w:rFonts w:asciiTheme="minorHAnsi" w:hAnsiTheme="minorHAnsi" w:cstheme="minorHAnsi"/>
                <w:color w:val="000000" w:themeColor="text1"/>
              </w:rPr>
              <w:t>absolwentów</w:t>
            </w:r>
          </w:p>
        </w:tc>
        <w:tc>
          <w:tcPr>
            <w:tcW w:w="4536" w:type="dxa"/>
            <w:vAlign w:val="center"/>
          </w:tcPr>
          <w:p w14:paraId="6F04C1F9" w14:textId="1C429393" w:rsidR="00322365" w:rsidRPr="00E6093B" w:rsidRDefault="005460F9" w:rsidP="0088141C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>
              <w:rPr>
                <w:rFonts w:asciiTheme="minorHAnsi" w:hAnsiTheme="minorHAnsi" w:cstheme="minorHAnsi"/>
              </w:rPr>
              <w:t>Przewodniczący</w:t>
            </w:r>
            <w:r w:rsidR="00E12C0C" w:rsidRPr="00E6093B">
              <w:rPr>
                <w:rFonts w:asciiTheme="minorHAnsi" w:hAnsiTheme="minorHAnsi" w:cstheme="minorHAnsi"/>
              </w:rPr>
              <w:t xml:space="preserve"> Dzieka</w:t>
            </w:r>
            <w:r>
              <w:rPr>
                <w:rFonts w:asciiTheme="minorHAnsi" w:hAnsiTheme="minorHAnsi" w:cstheme="minorHAnsi"/>
              </w:rPr>
              <w:t>ńskiej Komisji</w:t>
            </w:r>
            <w:r w:rsidR="00E12C0C" w:rsidRPr="00E6093B">
              <w:rPr>
                <w:rFonts w:asciiTheme="minorHAnsi" w:hAnsiTheme="minorHAnsi" w:cstheme="minorHAnsi"/>
              </w:rPr>
              <w:t xml:space="preserve"> ds. Jakości Kształcenia</w:t>
            </w:r>
          </w:p>
        </w:tc>
      </w:tr>
      <w:tr w:rsidR="001E4C30" w:rsidRPr="00E6093B" w14:paraId="542E7BEE" w14:textId="77777777" w:rsidTr="00322365">
        <w:trPr>
          <w:trHeight w:val="624"/>
          <w:jc w:val="center"/>
        </w:trPr>
        <w:tc>
          <w:tcPr>
            <w:tcW w:w="4536" w:type="dxa"/>
            <w:vAlign w:val="center"/>
          </w:tcPr>
          <w:p w14:paraId="211577AD" w14:textId="77777777" w:rsidR="00322365" w:rsidRPr="00E6093B" w:rsidRDefault="00363349" w:rsidP="007E0BF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A1AF2">
              <w:rPr>
                <w:rFonts w:asciiTheme="minorHAnsi" w:hAnsiTheme="minorHAnsi" w:cstheme="minorHAnsi"/>
                <w:color w:val="000000" w:themeColor="text1"/>
              </w:rPr>
              <w:t xml:space="preserve">Przedstawienie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wyników ankietyzacji </w:t>
            </w:r>
            <w:r w:rsidRPr="00AA1AF2">
              <w:rPr>
                <w:rFonts w:asciiTheme="minorHAnsi" w:hAnsiTheme="minorHAnsi" w:cstheme="minorHAnsi"/>
                <w:color w:val="000000" w:themeColor="text1"/>
              </w:rPr>
              <w:t>na posiedzeniu Kolegium Wydziału</w:t>
            </w:r>
          </w:p>
        </w:tc>
        <w:tc>
          <w:tcPr>
            <w:tcW w:w="4536" w:type="dxa"/>
            <w:vAlign w:val="center"/>
          </w:tcPr>
          <w:p w14:paraId="4F9CF9F8" w14:textId="37E20E01" w:rsidR="00322365" w:rsidRPr="00E6093B" w:rsidRDefault="00B26282" w:rsidP="0088141C">
            <w:pPr>
              <w:spacing w:line="240" w:lineRule="auto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322365" w:rsidRPr="00E6093B">
              <w:rPr>
                <w:rFonts w:asciiTheme="minorHAnsi" w:hAnsiTheme="minorHAnsi" w:cstheme="minorHAnsi"/>
              </w:rPr>
              <w:t>ełnomocnik Dziekana ds. Jakości Kształcenia</w:t>
            </w:r>
          </w:p>
        </w:tc>
      </w:tr>
    </w:tbl>
    <w:p w14:paraId="16553553" w14:textId="77777777" w:rsidR="00322365" w:rsidRPr="00E6093B" w:rsidRDefault="00322365" w:rsidP="00322365">
      <w:pPr>
        <w:spacing w:line="240" w:lineRule="auto"/>
        <w:rPr>
          <w:rFonts w:asciiTheme="minorHAnsi" w:hAnsiTheme="minorHAnsi" w:cstheme="minorHAnsi"/>
          <w:color w:val="000000" w:themeColor="text1"/>
          <w:sz w:val="20"/>
        </w:rPr>
      </w:pPr>
    </w:p>
    <w:p w14:paraId="5DEB7F27" w14:textId="77777777" w:rsidR="00363349" w:rsidRDefault="00363349" w:rsidP="00D2237C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E79D861" w14:textId="77777777" w:rsidR="00322365" w:rsidRPr="00E6093B" w:rsidRDefault="007E0BFA" w:rsidP="00D2237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6093B">
        <w:rPr>
          <w:rFonts w:asciiTheme="minorHAnsi" w:hAnsiTheme="minorHAnsi" w:cstheme="minorHAnsi"/>
          <w:b/>
        </w:rPr>
        <w:t xml:space="preserve">ROZDZIAŁ 3: </w:t>
      </w:r>
      <w:r w:rsidRPr="00E6093B">
        <w:rPr>
          <w:rFonts w:asciiTheme="minorHAnsi" w:hAnsiTheme="minorHAnsi" w:cstheme="minorHAnsi"/>
          <w:b/>
          <w:color w:val="000000" w:themeColor="text1"/>
        </w:rPr>
        <w:t>Harmonogram ankietyzacji</w:t>
      </w:r>
      <w:r w:rsidR="00E6093B">
        <w:rPr>
          <w:rFonts w:asciiTheme="minorHAnsi" w:hAnsiTheme="minorHAnsi" w:cstheme="minorHAnsi"/>
          <w:b/>
          <w:color w:val="000000" w:themeColor="text1"/>
        </w:rPr>
        <w:t xml:space="preserve"> i opracowania wyników ankiet</w:t>
      </w:r>
    </w:p>
    <w:p w14:paraId="136ED995" w14:textId="77777777" w:rsidR="00322365" w:rsidRPr="00E6093B" w:rsidRDefault="00322365" w:rsidP="00D2237C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E9DE287" w14:textId="77777777" w:rsidR="00D2237C" w:rsidRPr="00E6093B" w:rsidRDefault="00D2237C" w:rsidP="007E0BFA">
      <w:pPr>
        <w:jc w:val="center"/>
        <w:rPr>
          <w:rFonts w:asciiTheme="minorHAnsi" w:hAnsiTheme="minorHAnsi" w:cstheme="minorHAnsi"/>
          <w:b/>
        </w:rPr>
      </w:pPr>
      <w:r w:rsidRPr="00E6093B">
        <w:rPr>
          <w:rFonts w:asciiTheme="minorHAnsi" w:hAnsiTheme="minorHAnsi" w:cstheme="minorHAnsi"/>
          <w:b/>
        </w:rPr>
        <w:t xml:space="preserve">§ </w:t>
      </w:r>
      <w:r w:rsidR="007E0BFA" w:rsidRPr="00E6093B">
        <w:rPr>
          <w:rFonts w:asciiTheme="minorHAnsi" w:hAnsiTheme="minorHAnsi" w:cstheme="minorHAnsi"/>
          <w:b/>
        </w:rPr>
        <w:t>6</w:t>
      </w:r>
    </w:p>
    <w:p w14:paraId="2A080DC4" w14:textId="1BA2D375" w:rsidR="007E0BFA" w:rsidRPr="00E6093B" w:rsidRDefault="00B26282" w:rsidP="007E0BFA">
      <w:pPr>
        <w:numPr>
          <w:ilvl w:val="0"/>
          <w:numId w:val="27"/>
        </w:numPr>
        <w:spacing w:line="276" w:lineRule="auto"/>
        <w:ind w:hanging="294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Absolwenci</w:t>
      </w:r>
      <w:r w:rsidR="007E0BFA" w:rsidRPr="00E6093B">
        <w:rPr>
          <w:rFonts w:asciiTheme="minorHAnsi" w:hAnsiTheme="minorHAnsi" w:cstheme="minorHAnsi"/>
          <w:color w:val="000000" w:themeColor="text1"/>
        </w:rPr>
        <w:t xml:space="preserve"> mogą wyrazić opinię o programie i planie studiów, nauczycielach akademickich i nauczaniu poprzez uczestnictwo w ocenie prowadzonej w ramach Uczelnianego Systemu </w:t>
      </w:r>
      <w:r w:rsidR="007E0BFA" w:rsidRPr="00E6093B">
        <w:rPr>
          <w:rFonts w:asciiTheme="minorHAnsi" w:hAnsiTheme="minorHAnsi" w:cstheme="minorHAnsi"/>
        </w:rPr>
        <w:t>Zapewnienia</w:t>
      </w:r>
      <w:r w:rsidR="007E0BFA" w:rsidRPr="00E6093B">
        <w:rPr>
          <w:rFonts w:asciiTheme="minorHAnsi" w:hAnsiTheme="minorHAnsi" w:cstheme="minorHAnsi"/>
          <w:color w:val="FF0000"/>
        </w:rPr>
        <w:t xml:space="preserve"> </w:t>
      </w:r>
      <w:r w:rsidR="007E0BFA" w:rsidRPr="00E6093B">
        <w:rPr>
          <w:rFonts w:asciiTheme="minorHAnsi" w:hAnsiTheme="minorHAnsi" w:cstheme="minorHAnsi"/>
          <w:color w:val="000000" w:themeColor="text1"/>
        </w:rPr>
        <w:t xml:space="preserve">Jakości Kształcenia (Regulamin Studiów §14 </w:t>
      </w:r>
      <w:r>
        <w:rPr>
          <w:rFonts w:asciiTheme="minorHAnsi" w:hAnsiTheme="minorHAnsi" w:cstheme="minorHAnsi"/>
          <w:color w:val="000000" w:themeColor="text1"/>
        </w:rPr>
        <w:t>ust.</w:t>
      </w:r>
      <w:r w:rsidR="007E0BFA" w:rsidRPr="00E6093B">
        <w:rPr>
          <w:rFonts w:asciiTheme="minorHAnsi" w:hAnsiTheme="minorHAnsi" w:cstheme="minorHAnsi"/>
          <w:color w:val="000000" w:themeColor="text1"/>
        </w:rPr>
        <w:t xml:space="preserve"> 1</w:t>
      </w:r>
      <w:r w:rsidR="00D938AD" w:rsidRPr="00E6093B">
        <w:rPr>
          <w:rFonts w:asciiTheme="minorHAnsi" w:hAnsiTheme="minorHAnsi" w:cstheme="minorHAnsi"/>
          <w:color w:val="000000" w:themeColor="text1"/>
        </w:rPr>
        <w:t>4</w:t>
      </w:r>
      <w:r w:rsidR="007E0BFA" w:rsidRPr="00E6093B">
        <w:rPr>
          <w:rFonts w:asciiTheme="minorHAnsi" w:hAnsiTheme="minorHAnsi" w:cstheme="minorHAnsi"/>
          <w:color w:val="000000" w:themeColor="text1"/>
        </w:rPr>
        <w:t xml:space="preserve">). </w:t>
      </w:r>
    </w:p>
    <w:p w14:paraId="1204DEF0" w14:textId="3E35C6E6" w:rsidR="007E0BFA" w:rsidRPr="00E6093B" w:rsidRDefault="007E0BFA" w:rsidP="007E0BFA">
      <w:pPr>
        <w:pStyle w:val="Akapitzlist"/>
        <w:numPr>
          <w:ilvl w:val="0"/>
          <w:numId w:val="27"/>
        </w:numPr>
        <w:spacing w:after="0"/>
        <w:ind w:hanging="294"/>
        <w:jc w:val="both"/>
        <w:rPr>
          <w:rFonts w:asciiTheme="minorHAnsi" w:hAnsiTheme="minorHAnsi" w:cstheme="minorHAnsi"/>
          <w:color w:val="000000" w:themeColor="text1"/>
        </w:rPr>
      </w:pPr>
      <w:r w:rsidRPr="00E6093B">
        <w:rPr>
          <w:rFonts w:asciiTheme="minorHAnsi" w:hAnsiTheme="minorHAnsi" w:cstheme="minorHAnsi"/>
          <w:color w:val="000000" w:themeColor="text1"/>
        </w:rPr>
        <w:t xml:space="preserve">Studenci I </w:t>
      </w:r>
      <w:proofErr w:type="spellStart"/>
      <w:r w:rsidRPr="00E6093B">
        <w:rPr>
          <w:rFonts w:asciiTheme="minorHAnsi" w:hAnsiTheme="minorHAnsi" w:cstheme="minorHAnsi"/>
          <w:color w:val="000000" w:themeColor="text1"/>
        </w:rPr>
        <w:t>i</w:t>
      </w:r>
      <w:proofErr w:type="spellEnd"/>
      <w:r w:rsidRPr="00E6093B">
        <w:rPr>
          <w:rFonts w:asciiTheme="minorHAnsi" w:hAnsiTheme="minorHAnsi" w:cstheme="minorHAnsi"/>
          <w:color w:val="000000" w:themeColor="text1"/>
        </w:rPr>
        <w:t xml:space="preserve"> II stopnia studiów </w:t>
      </w:r>
      <w:r w:rsidR="00B26282">
        <w:rPr>
          <w:rFonts w:asciiTheme="minorHAnsi" w:hAnsiTheme="minorHAnsi" w:cstheme="minorHAnsi"/>
          <w:color w:val="000000" w:themeColor="text1"/>
        </w:rPr>
        <w:t>ze strony domowej WBiO</w:t>
      </w:r>
      <w:r w:rsidRPr="00E6093B">
        <w:rPr>
          <w:rFonts w:asciiTheme="minorHAnsi" w:hAnsiTheme="minorHAnsi" w:cstheme="minorHAnsi"/>
          <w:color w:val="000000" w:themeColor="text1"/>
        </w:rPr>
        <w:t xml:space="preserve"> </w:t>
      </w:r>
      <w:r w:rsidR="00B26282" w:rsidRPr="00B26282">
        <w:rPr>
          <w:rFonts w:asciiTheme="minorHAnsi" w:hAnsiTheme="minorHAnsi" w:cstheme="minorHAnsi"/>
          <w:color w:val="000000" w:themeColor="text1"/>
        </w:rPr>
        <w:t>‘pobierają’</w:t>
      </w:r>
      <w:r w:rsidR="00B26282" w:rsidRPr="00E6093B">
        <w:rPr>
          <w:rFonts w:asciiTheme="minorHAnsi" w:hAnsiTheme="minorHAnsi" w:cstheme="minorHAnsi"/>
          <w:color w:val="000000" w:themeColor="text1"/>
        </w:rPr>
        <w:t xml:space="preserve"> </w:t>
      </w:r>
      <w:r w:rsidRPr="00E6093B">
        <w:rPr>
          <w:rFonts w:asciiTheme="minorHAnsi" w:hAnsiTheme="minorHAnsi" w:cstheme="minorHAnsi"/>
          <w:color w:val="000000" w:themeColor="text1"/>
        </w:rPr>
        <w:t xml:space="preserve">ankiety </w:t>
      </w:r>
      <w:r w:rsidR="00363349">
        <w:rPr>
          <w:rFonts w:asciiTheme="minorHAnsi" w:hAnsiTheme="minorHAnsi" w:cstheme="minorHAnsi"/>
          <w:color w:val="000000" w:themeColor="text1"/>
        </w:rPr>
        <w:t>oceny</w:t>
      </w:r>
      <w:r w:rsidRPr="00E6093B">
        <w:rPr>
          <w:rFonts w:asciiTheme="minorHAnsi" w:hAnsiTheme="minorHAnsi" w:cstheme="minorHAnsi"/>
          <w:color w:val="000000" w:themeColor="text1"/>
        </w:rPr>
        <w:t xml:space="preserve"> przebieg</w:t>
      </w:r>
      <w:r w:rsidR="00363349">
        <w:rPr>
          <w:rFonts w:asciiTheme="minorHAnsi" w:hAnsiTheme="minorHAnsi" w:cstheme="minorHAnsi"/>
          <w:color w:val="000000" w:themeColor="text1"/>
        </w:rPr>
        <w:t>u</w:t>
      </w:r>
      <w:r w:rsidRPr="00E6093B">
        <w:rPr>
          <w:rFonts w:asciiTheme="minorHAnsi" w:hAnsiTheme="minorHAnsi" w:cstheme="minorHAnsi"/>
          <w:color w:val="000000" w:themeColor="text1"/>
        </w:rPr>
        <w:t xml:space="preserve"> studiowania </w:t>
      </w:r>
      <w:r w:rsidR="005460F9">
        <w:rPr>
          <w:rFonts w:asciiTheme="minorHAnsi" w:hAnsiTheme="minorHAnsi" w:cstheme="minorHAnsi"/>
          <w:color w:val="000000" w:themeColor="text1"/>
        </w:rPr>
        <w:t>(</w:t>
      </w:r>
      <w:r w:rsidR="005460F9" w:rsidRPr="005460F9">
        <w:rPr>
          <w:rFonts w:asciiTheme="minorHAnsi" w:hAnsiTheme="minorHAnsi" w:cstheme="minorHAnsi"/>
          <w:i/>
          <w:color w:val="000000" w:themeColor="text1"/>
        </w:rPr>
        <w:t xml:space="preserve">zał. nr </w:t>
      </w:r>
      <w:r w:rsidR="005460F9">
        <w:rPr>
          <w:rFonts w:asciiTheme="minorHAnsi" w:hAnsiTheme="minorHAnsi" w:cstheme="minorHAnsi"/>
          <w:i/>
          <w:color w:val="000000" w:themeColor="text1"/>
        </w:rPr>
        <w:t xml:space="preserve">1 i </w:t>
      </w:r>
      <w:r w:rsidR="005460F9" w:rsidRPr="005460F9">
        <w:rPr>
          <w:rFonts w:asciiTheme="minorHAnsi" w:hAnsiTheme="minorHAnsi" w:cstheme="minorHAnsi"/>
          <w:i/>
          <w:color w:val="000000" w:themeColor="text1"/>
        </w:rPr>
        <w:t>2</w:t>
      </w:r>
      <w:r w:rsidR="005460F9">
        <w:rPr>
          <w:rFonts w:asciiTheme="minorHAnsi" w:hAnsiTheme="minorHAnsi" w:cstheme="minorHAnsi"/>
          <w:color w:val="000000" w:themeColor="text1"/>
        </w:rPr>
        <w:t xml:space="preserve">) </w:t>
      </w:r>
      <w:r w:rsidR="00F71F69" w:rsidRPr="00E6093B">
        <w:rPr>
          <w:rFonts w:asciiTheme="minorHAnsi" w:hAnsiTheme="minorHAnsi" w:cstheme="minorHAnsi"/>
        </w:rPr>
        <w:t>po</w:t>
      </w:r>
      <w:r w:rsidR="001E4C30" w:rsidRPr="00E6093B">
        <w:rPr>
          <w:rFonts w:asciiTheme="minorHAnsi" w:hAnsiTheme="minorHAnsi" w:cstheme="minorHAnsi"/>
        </w:rPr>
        <w:t>d</w:t>
      </w:r>
      <w:r w:rsidR="00F71F69" w:rsidRPr="00E6093B">
        <w:rPr>
          <w:rFonts w:asciiTheme="minorHAnsi" w:hAnsiTheme="minorHAnsi" w:cstheme="minorHAnsi"/>
        </w:rPr>
        <w:t xml:space="preserve"> </w:t>
      </w:r>
      <w:r w:rsidR="001E4C30" w:rsidRPr="00E6093B">
        <w:rPr>
          <w:rFonts w:asciiTheme="minorHAnsi" w:hAnsiTheme="minorHAnsi" w:cstheme="minorHAnsi"/>
        </w:rPr>
        <w:t>koniec</w:t>
      </w:r>
      <w:r w:rsidR="00F71F69" w:rsidRPr="00E6093B">
        <w:rPr>
          <w:rFonts w:asciiTheme="minorHAnsi" w:hAnsiTheme="minorHAnsi" w:cstheme="minorHAnsi"/>
          <w:color w:val="000000" w:themeColor="text1"/>
        </w:rPr>
        <w:t xml:space="preserve"> </w:t>
      </w:r>
      <w:r w:rsidRPr="00E6093B">
        <w:rPr>
          <w:rFonts w:asciiTheme="minorHAnsi" w:hAnsiTheme="minorHAnsi" w:cstheme="minorHAnsi"/>
          <w:color w:val="000000" w:themeColor="text1"/>
        </w:rPr>
        <w:t xml:space="preserve">ostatniego semestru </w:t>
      </w:r>
      <w:r w:rsidR="00363349">
        <w:rPr>
          <w:rFonts w:asciiTheme="minorHAnsi" w:hAnsiTheme="minorHAnsi" w:cstheme="minorHAnsi"/>
          <w:color w:val="000000" w:themeColor="text1"/>
        </w:rPr>
        <w:t xml:space="preserve">właściwego dla danego </w:t>
      </w:r>
      <w:r w:rsidRPr="00E6093B">
        <w:rPr>
          <w:rFonts w:asciiTheme="minorHAnsi" w:hAnsiTheme="minorHAnsi" w:cstheme="minorHAnsi"/>
          <w:color w:val="000000" w:themeColor="text1"/>
        </w:rPr>
        <w:t>toku kształcenia.</w:t>
      </w:r>
    </w:p>
    <w:p w14:paraId="5FE962A5" w14:textId="10FE8E15" w:rsidR="007E0BFA" w:rsidRPr="00E6093B" w:rsidRDefault="007E0BFA" w:rsidP="007E0BFA">
      <w:pPr>
        <w:pStyle w:val="Akapitzlist"/>
        <w:numPr>
          <w:ilvl w:val="0"/>
          <w:numId w:val="27"/>
        </w:numPr>
        <w:spacing w:after="0"/>
        <w:ind w:hanging="294"/>
        <w:jc w:val="both"/>
        <w:rPr>
          <w:rFonts w:asciiTheme="minorHAnsi" w:hAnsiTheme="minorHAnsi" w:cstheme="minorHAnsi"/>
          <w:color w:val="000000" w:themeColor="text1"/>
        </w:rPr>
      </w:pPr>
      <w:r w:rsidRPr="00E6093B">
        <w:rPr>
          <w:rFonts w:asciiTheme="minorHAnsi" w:hAnsiTheme="minorHAnsi" w:cstheme="minorHAnsi"/>
          <w:color w:val="000000" w:themeColor="text1"/>
        </w:rPr>
        <w:t>Wypełnione ankiety studenci</w:t>
      </w:r>
      <w:r w:rsidR="00474462" w:rsidRPr="00E6093B">
        <w:rPr>
          <w:rFonts w:asciiTheme="minorHAnsi" w:hAnsiTheme="minorHAnsi" w:cstheme="minorHAnsi"/>
          <w:color w:val="000000" w:themeColor="text1"/>
        </w:rPr>
        <w:t xml:space="preserve"> składają w wyznaczonym miejscu w </w:t>
      </w:r>
      <w:r w:rsidR="00B67EB0">
        <w:rPr>
          <w:rFonts w:asciiTheme="minorHAnsi" w:hAnsiTheme="minorHAnsi" w:cstheme="minorHAnsi"/>
          <w:color w:val="000000" w:themeColor="text1"/>
        </w:rPr>
        <w:t>d</w:t>
      </w:r>
      <w:r w:rsidRPr="00E6093B">
        <w:rPr>
          <w:rFonts w:asciiTheme="minorHAnsi" w:hAnsiTheme="minorHAnsi" w:cstheme="minorHAnsi"/>
          <w:color w:val="000000" w:themeColor="text1"/>
        </w:rPr>
        <w:t>ziekanacie.</w:t>
      </w:r>
    </w:p>
    <w:p w14:paraId="177A3C65" w14:textId="380A9A3D" w:rsidR="007E0BFA" w:rsidRPr="00E6093B" w:rsidRDefault="007E0BFA" w:rsidP="007E0BFA">
      <w:pPr>
        <w:pStyle w:val="Akapitzlist"/>
        <w:numPr>
          <w:ilvl w:val="0"/>
          <w:numId w:val="27"/>
        </w:numPr>
        <w:spacing w:after="0"/>
        <w:ind w:hanging="294"/>
        <w:jc w:val="both"/>
        <w:rPr>
          <w:rFonts w:asciiTheme="minorHAnsi" w:hAnsiTheme="minorHAnsi" w:cstheme="minorHAnsi"/>
          <w:color w:val="000000" w:themeColor="text1"/>
        </w:rPr>
      </w:pPr>
      <w:r w:rsidRPr="00E6093B">
        <w:rPr>
          <w:rFonts w:asciiTheme="minorHAnsi" w:hAnsiTheme="minorHAnsi" w:cstheme="minorHAnsi"/>
          <w:color w:val="000000" w:themeColor="text1"/>
        </w:rPr>
        <w:lastRenderedPageBreak/>
        <w:t>Wyznaczeni członkowie Dziekańskiej Komisji ds. Jakości Kształcenia dokonują rocznego zestawienia wyników ankiet w terminie 60 dni od zakończenia ostatniego semestru toku studiów.</w:t>
      </w:r>
    </w:p>
    <w:p w14:paraId="476BAA1C" w14:textId="77777777" w:rsidR="007E0BFA" w:rsidRPr="00E6093B" w:rsidRDefault="007E0BFA" w:rsidP="007E0BFA">
      <w:pPr>
        <w:pStyle w:val="Akapitzlist"/>
        <w:numPr>
          <w:ilvl w:val="0"/>
          <w:numId w:val="27"/>
        </w:numPr>
        <w:spacing w:after="0"/>
        <w:ind w:hanging="294"/>
        <w:jc w:val="both"/>
        <w:rPr>
          <w:rFonts w:asciiTheme="minorHAnsi" w:hAnsiTheme="minorHAnsi" w:cstheme="minorHAnsi"/>
          <w:color w:val="000000" w:themeColor="text1"/>
        </w:rPr>
      </w:pPr>
      <w:r w:rsidRPr="00E6093B">
        <w:rPr>
          <w:rFonts w:asciiTheme="minorHAnsi" w:hAnsiTheme="minorHAnsi" w:cstheme="minorHAnsi"/>
          <w:color w:val="000000" w:themeColor="text1"/>
        </w:rPr>
        <w:t xml:space="preserve">Opracowanie raportu końcowego z przeprowadzonej ankietyzacji procesu studiowania powinno </w:t>
      </w:r>
      <w:r w:rsidR="00363349" w:rsidRPr="00AA1AF2">
        <w:rPr>
          <w:rFonts w:asciiTheme="minorHAnsi" w:hAnsiTheme="minorHAnsi" w:cstheme="minorHAnsi"/>
          <w:color w:val="000000" w:themeColor="text1"/>
        </w:rPr>
        <w:t xml:space="preserve">nastąpić najpóźniej </w:t>
      </w:r>
      <w:r w:rsidR="00363349">
        <w:rPr>
          <w:rFonts w:asciiTheme="minorHAnsi" w:hAnsiTheme="minorHAnsi" w:cstheme="minorHAnsi"/>
          <w:color w:val="000000" w:themeColor="text1"/>
        </w:rPr>
        <w:t xml:space="preserve">w terminie </w:t>
      </w:r>
      <w:r w:rsidR="00363349" w:rsidRPr="00AA1AF2">
        <w:rPr>
          <w:rFonts w:asciiTheme="minorHAnsi" w:hAnsiTheme="minorHAnsi" w:cstheme="minorHAnsi"/>
          <w:color w:val="000000" w:themeColor="text1"/>
        </w:rPr>
        <w:t xml:space="preserve">90 dni od </w:t>
      </w:r>
      <w:r w:rsidRPr="00E6093B">
        <w:rPr>
          <w:rFonts w:asciiTheme="minorHAnsi" w:hAnsiTheme="minorHAnsi" w:cstheme="minorHAnsi"/>
          <w:color w:val="000000" w:themeColor="text1"/>
        </w:rPr>
        <w:t>zakończenia ostatniego semestru studiów.</w:t>
      </w:r>
    </w:p>
    <w:p w14:paraId="0869CF97" w14:textId="2EEC5DDE" w:rsidR="004E02B2" w:rsidRPr="00E6093B" w:rsidRDefault="00363349" w:rsidP="007E0BFA">
      <w:pPr>
        <w:pStyle w:val="Akapitzlist"/>
        <w:numPr>
          <w:ilvl w:val="0"/>
          <w:numId w:val="27"/>
        </w:numPr>
        <w:spacing w:after="0"/>
        <w:ind w:hanging="294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Raport końcowy z </w:t>
      </w:r>
      <w:r w:rsidR="005460F9">
        <w:rPr>
          <w:rFonts w:asciiTheme="minorHAnsi" w:hAnsiTheme="minorHAnsi" w:cstheme="minorHAnsi"/>
          <w:color w:val="000000" w:themeColor="text1"/>
        </w:rPr>
        <w:t xml:space="preserve">przeprowadzonej </w:t>
      </w:r>
      <w:bookmarkStart w:id="3" w:name="_GoBack"/>
      <w:bookmarkEnd w:id="3"/>
      <w:r>
        <w:rPr>
          <w:rFonts w:asciiTheme="minorHAnsi" w:hAnsiTheme="minorHAnsi" w:cstheme="minorHAnsi"/>
          <w:color w:val="000000" w:themeColor="text1"/>
        </w:rPr>
        <w:t xml:space="preserve">ankietyzacji </w:t>
      </w:r>
      <w:r w:rsidRPr="00E6093B">
        <w:rPr>
          <w:rFonts w:asciiTheme="minorHAnsi" w:hAnsiTheme="minorHAnsi" w:cstheme="minorHAnsi"/>
          <w:color w:val="000000" w:themeColor="text1"/>
        </w:rPr>
        <w:t xml:space="preserve">procesu studiowania </w:t>
      </w:r>
      <w:r w:rsidR="005460F9">
        <w:rPr>
          <w:rFonts w:asciiTheme="minorHAnsi" w:hAnsiTheme="minorHAnsi" w:cstheme="minorHAnsi"/>
          <w:color w:val="000000" w:themeColor="text1"/>
        </w:rPr>
        <w:t>(</w:t>
      </w:r>
      <w:r w:rsidR="005460F9" w:rsidRPr="005460F9">
        <w:rPr>
          <w:rFonts w:asciiTheme="minorHAnsi" w:hAnsiTheme="minorHAnsi" w:cstheme="minorHAnsi"/>
          <w:i/>
          <w:color w:val="000000" w:themeColor="text1"/>
        </w:rPr>
        <w:t>zał. nr 3</w:t>
      </w:r>
      <w:r w:rsidR="005460F9">
        <w:rPr>
          <w:rFonts w:asciiTheme="minorHAnsi" w:hAnsiTheme="minorHAnsi" w:cstheme="minorHAnsi"/>
          <w:color w:val="000000" w:themeColor="text1"/>
        </w:rPr>
        <w:t xml:space="preserve">) </w:t>
      </w:r>
      <w:r>
        <w:rPr>
          <w:rFonts w:asciiTheme="minorHAnsi" w:hAnsiTheme="minorHAnsi" w:cstheme="minorHAnsi"/>
          <w:color w:val="000000" w:themeColor="text1"/>
        </w:rPr>
        <w:t xml:space="preserve">jako element </w:t>
      </w:r>
      <w:r w:rsidRPr="00AA1AF2">
        <w:rPr>
          <w:rFonts w:asciiTheme="minorHAnsi" w:hAnsiTheme="minorHAnsi" w:cstheme="minorHAnsi"/>
          <w:color w:val="000000" w:themeColor="text1"/>
        </w:rPr>
        <w:t>Roczn</w:t>
      </w:r>
      <w:r>
        <w:rPr>
          <w:rFonts w:asciiTheme="minorHAnsi" w:hAnsiTheme="minorHAnsi" w:cstheme="minorHAnsi"/>
          <w:color w:val="000000" w:themeColor="text1"/>
        </w:rPr>
        <w:t>ego</w:t>
      </w:r>
      <w:r w:rsidRPr="00AA1AF2">
        <w:rPr>
          <w:rFonts w:asciiTheme="minorHAnsi" w:hAnsiTheme="minorHAnsi" w:cstheme="minorHAnsi"/>
          <w:color w:val="000000" w:themeColor="text1"/>
        </w:rPr>
        <w:t xml:space="preserve"> raport</w:t>
      </w:r>
      <w:r>
        <w:rPr>
          <w:rFonts w:asciiTheme="minorHAnsi" w:hAnsiTheme="minorHAnsi" w:cstheme="minorHAnsi"/>
          <w:color w:val="000000" w:themeColor="text1"/>
        </w:rPr>
        <w:t>u</w:t>
      </w:r>
      <w:r w:rsidRPr="00AA1AF2">
        <w:rPr>
          <w:rFonts w:asciiTheme="minorHAnsi" w:hAnsiTheme="minorHAnsi" w:cstheme="minorHAnsi"/>
          <w:color w:val="000000" w:themeColor="text1"/>
        </w:rPr>
        <w:t xml:space="preserve"> </w:t>
      </w:r>
      <w:r w:rsidR="00474462" w:rsidRPr="00E6093B">
        <w:rPr>
          <w:rFonts w:asciiTheme="minorHAnsi" w:hAnsiTheme="minorHAnsi" w:cstheme="minorHAnsi"/>
          <w:color w:val="000000" w:themeColor="text1"/>
        </w:rPr>
        <w:t xml:space="preserve">jest przedstawiany przez </w:t>
      </w:r>
      <w:r w:rsidR="00381D85">
        <w:rPr>
          <w:rFonts w:asciiTheme="minorHAnsi" w:hAnsiTheme="minorHAnsi" w:cstheme="minorHAnsi"/>
          <w:color w:val="000000" w:themeColor="text1"/>
        </w:rPr>
        <w:t>P</w:t>
      </w:r>
      <w:r w:rsidR="007E0BFA" w:rsidRPr="00E6093B">
        <w:rPr>
          <w:rFonts w:asciiTheme="minorHAnsi" w:hAnsiTheme="minorHAnsi" w:cstheme="minorHAnsi"/>
          <w:color w:val="000000" w:themeColor="text1"/>
        </w:rPr>
        <w:t xml:space="preserve">ełnomocnika Dziekana ds. Jakości Kształcenia na posiedzeniu </w:t>
      </w:r>
      <w:r w:rsidR="007E0BFA" w:rsidRPr="00E6093B">
        <w:rPr>
          <w:rFonts w:asciiTheme="minorHAnsi" w:hAnsiTheme="minorHAnsi" w:cstheme="minorHAnsi"/>
        </w:rPr>
        <w:t>Kolegium Wydziału</w:t>
      </w:r>
      <w:r w:rsidR="007E0BFA" w:rsidRPr="00E6093B">
        <w:rPr>
          <w:rFonts w:asciiTheme="minorHAnsi" w:hAnsiTheme="minorHAnsi" w:cstheme="minorHAnsi"/>
          <w:color w:val="000000" w:themeColor="text1"/>
        </w:rPr>
        <w:t>.</w:t>
      </w:r>
    </w:p>
    <w:sectPr w:rsidR="004E02B2" w:rsidRPr="00E6093B" w:rsidSect="00B26282">
      <w:headerReference w:type="default" r:id="rId12"/>
      <w:footerReference w:type="default" r:id="rId13"/>
      <w:pgSz w:w="11906" w:h="16838"/>
      <w:pgMar w:top="1418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CA727" w14:textId="77777777" w:rsidR="00792EBB" w:rsidRDefault="00792EBB" w:rsidP="00880890">
      <w:pPr>
        <w:spacing w:line="240" w:lineRule="auto"/>
      </w:pPr>
      <w:r>
        <w:separator/>
      </w:r>
    </w:p>
  </w:endnote>
  <w:endnote w:type="continuationSeparator" w:id="0">
    <w:p w14:paraId="6AA911C2" w14:textId="77777777" w:rsidR="00792EBB" w:rsidRDefault="00792EBB" w:rsidP="00880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0"/>
        <w:szCs w:val="20"/>
      </w:rPr>
      <w:id w:val="8367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836750"/>
          <w:docPartObj>
            <w:docPartGallery w:val="Page Numbers (Top of Page)"/>
            <w:docPartUnique/>
          </w:docPartObj>
        </w:sdtPr>
        <w:sdtEndPr/>
        <w:sdtContent>
          <w:p w14:paraId="3A1228AB" w14:textId="77777777" w:rsidR="001A50E8" w:rsidRPr="0003358B" w:rsidRDefault="001A50E8" w:rsidP="0003358B">
            <w:pPr>
              <w:pStyle w:val="Stopka"/>
              <w:jc w:val="right"/>
              <w:rPr>
                <w:sz w:val="20"/>
                <w:szCs w:val="20"/>
              </w:rPr>
            </w:pPr>
            <w:r w:rsidRPr="00A162DF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="003A78FF" w:rsidRPr="00A162DF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A162DF">
              <w:rPr>
                <w:rFonts w:asciiTheme="minorHAnsi" w:hAnsiTheme="minorHAnsi"/>
                <w:sz w:val="20"/>
                <w:szCs w:val="20"/>
              </w:rPr>
              <w:instrText>PAGE</w:instrText>
            </w:r>
            <w:r w:rsidR="003A78FF" w:rsidRPr="00A162D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99779A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3A78FF" w:rsidRPr="00A162D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A162DF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3A78FF" w:rsidRPr="00A162DF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A162DF">
              <w:rPr>
                <w:rFonts w:asciiTheme="minorHAnsi" w:hAnsiTheme="minorHAnsi"/>
                <w:sz w:val="20"/>
                <w:szCs w:val="20"/>
              </w:rPr>
              <w:instrText>NUMPAGES</w:instrText>
            </w:r>
            <w:r w:rsidR="003A78FF" w:rsidRPr="00A162D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99779A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3A78FF" w:rsidRPr="00A162DF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C1B5C" w14:textId="77777777" w:rsidR="00792EBB" w:rsidRDefault="00792EBB" w:rsidP="00880890">
      <w:pPr>
        <w:spacing w:line="240" w:lineRule="auto"/>
      </w:pPr>
      <w:r>
        <w:separator/>
      </w:r>
    </w:p>
  </w:footnote>
  <w:footnote w:type="continuationSeparator" w:id="0">
    <w:p w14:paraId="533FC993" w14:textId="77777777" w:rsidR="00792EBB" w:rsidRDefault="00792EBB" w:rsidP="008808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354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1492"/>
      <w:gridCol w:w="5138"/>
      <w:gridCol w:w="1465"/>
      <w:gridCol w:w="1259"/>
    </w:tblGrid>
    <w:tr w:rsidR="001B7A48" w14:paraId="68DC7A1A" w14:textId="77777777" w:rsidTr="009464D3">
      <w:trPr>
        <w:jc w:val="center"/>
      </w:trPr>
      <w:tc>
        <w:tcPr>
          <w:tcW w:w="1492" w:type="dxa"/>
          <w:vAlign w:val="center"/>
        </w:tcPr>
        <w:p w14:paraId="18355D37" w14:textId="77777777" w:rsidR="001B7A48" w:rsidRDefault="001B7A48" w:rsidP="005A647A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565A7502" wp14:editId="6747B08E">
                <wp:extent cx="384810" cy="605490"/>
                <wp:effectExtent l="0" t="0" r="0" b="4445"/>
                <wp:docPr id="4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2" w:type="dxa"/>
          <w:gridSpan w:val="3"/>
          <w:vAlign w:val="center"/>
        </w:tcPr>
        <w:p w14:paraId="5245C52C" w14:textId="77777777" w:rsidR="001B7A48" w:rsidRPr="00F211DA" w:rsidRDefault="001B7A48" w:rsidP="005A647A">
          <w:pPr>
            <w:spacing w:before="80" w:after="120" w:line="240" w:lineRule="auto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14:paraId="59A9F9AE" w14:textId="77777777" w:rsidR="001B7A48" w:rsidRPr="00F211DA" w:rsidRDefault="001B7A48" w:rsidP="005A647A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1B7A48" w14:paraId="1A2D1185" w14:textId="77777777" w:rsidTr="009464D3">
      <w:trPr>
        <w:trHeight w:val="1293"/>
        <w:jc w:val="center"/>
      </w:trPr>
      <w:tc>
        <w:tcPr>
          <w:tcW w:w="1492" w:type="dxa"/>
          <w:vAlign w:val="center"/>
        </w:tcPr>
        <w:p w14:paraId="6D4514E1" w14:textId="3A21A68B" w:rsidR="001B7A48" w:rsidRPr="002107CB" w:rsidRDefault="009464D3" w:rsidP="005A647A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37FF04A7" wp14:editId="4D62528F">
                <wp:extent cx="792000" cy="540001"/>
                <wp:effectExtent l="0" t="0" r="0" b="0"/>
                <wp:docPr id="6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8" w:type="dxa"/>
          <w:vAlign w:val="center"/>
        </w:tcPr>
        <w:p w14:paraId="0E3EE8FD" w14:textId="21AFDF01" w:rsidR="001B7A48" w:rsidRPr="005E6A2A" w:rsidRDefault="001B7A48" w:rsidP="005A647A">
          <w:pPr>
            <w:spacing w:before="80" w:after="80" w:line="240" w:lineRule="auto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5E6A2A">
            <w:rPr>
              <w:rFonts w:ascii="Garamond" w:hAnsi="Garamond"/>
              <w:b/>
              <w:sz w:val="20"/>
              <w:szCs w:val="20"/>
            </w:rPr>
            <w:t>PROCEDURA WYDZIAŁOWA PW-</w:t>
          </w:r>
          <w:r w:rsidR="00895006" w:rsidRPr="005E6A2A">
            <w:rPr>
              <w:rFonts w:ascii="Garamond" w:hAnsi="Garamond"/>
              <w:b/>
              <w:sz w:val="20"/>
              <w:szCs w:val="20"/>
            </w:rPr>
            <w:t>0</w:t>
          </w:r>
          <w:r w:rsidR="009464D3">
            <w:rPr>
              <w:rFonts w:ascii="Garamond" w:hAnsi="Garamond"/>
              <w:b/>
              <w:sz w:val="20"/>
              <w:szCs w:val="20"/>
            </w:rPr>
            <w:t>7</w:t>
          </w:r>
          <w:r w:rsidRPr="005E6A2A">
            <w:rPr>
              <w:rFonts w:ascii="Garamond" w:hAnsi="Garamond"/>
              <w:b/>
              <w:sz w:val="20"/>
              <w:szCs w:val="20"/>
            </w:rPr>
            <w:t>:</w:t>
          </w:r>
        </w:p>
        <w:p w14:paraId="1E7CDF18" w14:textId="77777777" w:rsidR="00692F01" w:rsidRPr="005E6A2A" w:rsidRDefault="00E8482C" w:rsidP="00692F01">
          <w:pPr>
            <w:pStyle w:val="Nagwek"/>
            <w:spacing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5E6A2A">
            <w:rPr>
              <w:rFonts w:ascii="Garamond" w:hAnsi="Garamond"/>
              <w:b/>
              <w:sz w:val="20"/>
              <w:szCs w:val="20"/>
            </w:rPr>
            <w:t>A</w:t>
          </w:r>
          <w:r w:rsidR="00692F01" w:rsidRPr="005E6A2A">
            <w:rPr>
              <w:rFonts w:ascii="Garamond" w:hAnsi="Garamond"/>
              <w:b/>
              <w:sz w:val="20"/>
              <w:szCs w:val="20"/>
            </w:rPr>
            <w:t>nkietyzacj</w:t>
          </w:r>
          <w:r w:rsidRPr="005E6A2A">
            <w:rPr>
              <w:rFonts w:ascii="Garamond" w:hAnsi="Garamond"/>
              <w:b/>
              <w:sz w:val="20"/>
              <w:szCs w:val="20"/>
            </w:rPr>
            <w:t>a</w:t>
          </w:r>
          <w:r w:rsidR="00692F01" w:rsidRPr="005E6A2A">
            <w:rPr>
              <w:rFonts w:ascii="Garamond" w:hAnsi="Garamond"/>
              <w:b/>
              <w:sz w:val="20"/>
              <w:szCs w:val="20"/>
            </w:rPr>
            <w:t xml:space="preserve"> procesu studiowania </w:t>
          </w:r>
        </w:p>
        <w:p w14:paraId="37876380" w14:textId="06AF48C7" w:rsidR="001B7A48" w:rsidRPr="0084723E" w:rsidRDefault="001B7A48" w:rsidP="00692F01">
          <w:pPr>
            <w:pStyle w:val="Nagwek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5E6A2A">
            <w:rPr>
              <w:rFonts w:ascii="Garamond" w:hAnsi="Garamond"/>
              <w:bCs/>
              <w:sz w:val="20"/>
            </w:rPr>
            <w:t>(URK/USZJK/WBiO/PW-</w:t>
          </w:r>
          <w:r w:rsidR="00895006" w:rsidRPr="005E6A2A">
            <w:rPr>
              <w:rFonts w:ascii="Garamond" w:hAnsi="Garamond"/>
              <w:bCs/>
              <w:sz w:val="20"/>
            </w:rPr>
            <w:t>0</w:t>
          </w:r>
          <w:r w:rsidR="009464D3">
            <w:rPr>
              <w:rFonts w:ascii="Garamond" w:hAnsi="Garamond"/>
              <w:bCs/>
              <w:sz w:val="20"/>
            </w:rPr>
            <w:t>7</w:t>
          </w:r>
          <w:r w:rsidRPr="005E6A2A">
            <w:rPr>
              <w:rFonts w:ascii="Garamond" w:hAnsi="Garamond"/>
              <w:bCs/>
              <w:sz w:val="20"/>
            </w:rPr>
            <w:t>)</w:t>
          </w:r>
        </w:p>
      </w:tc>
      <w:tc>
        <w:tcPr>
          <w:tcW w:w="1465" w:type="dxa"/>
          <w:vAlign w:val="center"/>
        </w:tcPr>
        <w:p w14:paraId="6000FFC9" w14:textId="77777777" w:rsidR="001B7A48" w:rsidRPr="00FC7684" w:rsidRDefault="001B7A48" w:rsidP="005A647A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FC7684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259" w:type="dxa"/>
          <w:vAlign w:val="center"/>
        </w:tcPr>
        <w:p w14:paraId="2161BD81" w14:textId="77777777" w:rsidR="001B7A48" w:rsidRPr="00F74A4D" w:rsidRDefault="001B7A48" w:rsidP="005A647A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14:paraId="3DAFBE87" w14:textId="7E323FD6" w:rsidR="001B7A48" w:rsidRPr="00F74A4D" w:rsidRDefault="00F845CD" w:rsidP="005A647A">
          <w:pPr>
            <w:pStyle w:val="Tekstpodstawowy"/>
            <w:spacing w:after="8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05.</w:t>
          </w:r>
          <w:r w:rsidR="009464D3">
            <w:rPr>
              <w:rFonts w:ascii="Garamond" w:hAnsi="Garamond"/>
              <w:sz w:val="20"/>
              <w:szCs w:val="18"/>
            </w:rPr>
            <w:t>01.2024 r.</w:t>
          </w:r>
        </w:p>
      </w:tc>
    </w:tr>
  </w:tbl>
  <w:p w14:paraId="4E05D1F0" w14:textId="77777777" w:rsidR="001B7A48" w:rsidRDefault="001B7A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487A"/>
    <w:multiLevelType w:val="hybridMultilevel"/>
    <w:tmpl w:val="D3E48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704EC"/>
    <w:multiLevelType w:val="hybridMultilevel"/>
    <w:tmpl w:val="6A1A0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10E13"/>
    <w:multiLevelType w:val="hybridMultilevel"/>
    <w:tmpl w:val="6018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1527B"/>
    <w:multiLevelType w:val="hybridMultilevel"/>
    <w:tmpl w:val="897CB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80D8E"/>
    <w:multiLevelType w:val="hybridMultilevel"/>
    <w:tmpl w:val="952061BE"/>
    <w:lvl w:ilvl="0" w:tplc="43B4E7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E051F"/>
    <w:multiLevelType w:val="hybridMultilevel"/>
    <w:tmpl w:val="952061BE"/>
    <w:lvl w:ilvl="0" w:tplc="43B4E7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C6A4A"/>
    <w:multiLevelType w:val="hybridMultilevel"/>
    <w:tmpl w:val="220EE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90C39"/>
    <w:multiLevelType w:val="hybridMultilevel"/>
    <w:tmpl w:val="298E868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0A637CD"/>
    <w:multiLevelType w:val="hybridMultilevel"/>
    <w:tmpl w:val="F776F09A"/>
    <w:lvl w:ilvl="0" w:tplc="EB301C1A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Arial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D6E7E"/>
    <w:multiLevelType w:val="hybridMultilevel"/>
    <w:tmpl w:val="687AA16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26431079"/>
    <w:multiLevelType w:val="hybridMultilevel"/>
    <w:tmpl w:val="BA8E7FA2"/>
    <w:lvl w:ilvl="0" w:tplc="CC20672A">
      <w:start w:val="1"/>
      <w:numFmt w:val="decimal"/>
      <w:lvlText w:val="%1)"/>
      <w:lvlJc w:val="left"/>
      <w:pPr>
        <w:ind w:left="1069" w:hanging="360"/>
      </w:pPr>
      <w:rPr>
        <w:rFonts w:hint="default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26B57"/>
    <w:multiLevelType w:val="hybridMultilevel"/>
    <w:tmpl w:val="0D608B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C04BC7"/>
    <w:multiLevelType w:val="hybridMultilevel"/>
    <w:tmpl w:val="4CF2725C"/>
    <w:lvl w:ilvl="0" w:tplc="D3D65E96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82635"/>
    <w:multiLevelType w:val="hybridMultilevel"/>
    <w:tmpl w:val="5650C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10340B"/>
    <w:multiLevelType w:val="hybridMultilevel"/>
    <w:tmpl w:val="38B6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22A77"/>
    <w:multiLevelType w:val="hybridMultilevel"/>
    <w:tmpl w:val="5650C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435468"/>
    <w:multiLevelType w:val="multilevel"/>
    <w:tmpl w:val="3EF81F7A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Lucida Sans Unicode" w:hAnsi="Garamond" w:cs="Arial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2DF2BE3"/>
    <w:multiLevelType w:val="hybridMultilevel"/>
    <w:tmpl w:val="A7BED11C"/>
    <w:lvl w:ilvl="0" w:tplc="AA527E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B372E"/>
    <w:multiLevelType w:val="hybridMultilevel"/>
    <w:tmpl w:val="32241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3393F"/>
    <w:multiLevelType w:val="hybridMultilevel"/>
    <w:tmpl w:val="6A1A0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554B1"/>
    <w:multiLevelType w:val="hybridMultilevel"/>
    <w:tmpl w:val="6018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05689"/>
    <w:multiLevelType w:val="hybridMultilevel"/>
    <w:tmpl w:val="394A5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D6E71"/>
    <w:multiLevelType w:val="hybridMultilevel"/>
    <w:tmpl w:val="07CA5174"/>
    <w:lvl w:ilvl="0" w:tplc="317E256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50DF7"/>
    <w:multiLevelType w:val="hybridMultilevel"/>
    <w:tmpl w:val="CD6A0FB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65E86"/>
    <w:multiLevelType w:val="hybridMultilevel"/>
    <w:tmpl w:val="0C209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D6D19"/>
    <w:multiLevelType w:val="hybridMultilevel"/>
    <w:tmpl w:val="C6AE8FA4"/>
    <w:lvl w:ilvl="0" w:tplc="AC62BE8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457FE8"/>
    <w:multiLevelType w:val="hybridMultilevel"/>
    <w:tmpl w:val="2E98C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070B2"/>
    <w:multiLevelType w:val="hybridMultilevel"/>
    <w:tmpl w:val="952061BE"/>
    <w:lvl w:ilvl="0" w:tplc="43B4E7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4A56AF"/>
    <w:multiLevelType w:val="hybridMultilevel"/>
    <w:tmpl w:val="0D608B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775863"/>
    <w:multiLevelType w:val="hybridMultilevel"/>
    <w:tmpl w:val="1B5CF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0"/>
  </w:num>
  <w:num w:numId="4">
    <w:abstractNumId w:val="2"/>
  </w:num>
  <w:num w:numId="5">
    <w:abstractNumId w:val="16"/>
  </w:num>
  <w:num w:numId="6">
    <w:abstractNumId w:val="10"/>
  </w:num>
  <w:num w:numId="7">
    <w:abstractNumId w:val="5"/>
  </w:num>
  <w:num w:numId="8">
    <w:abstractNumId w:val="27"/>
  </w:num>
  <w:num w:numId="9">
    <w:abstractNumId w:val="21"/>
  </w:num>
  <w:num w:numId="10">
    <w:abstractNumId w:val="14"/>
  </w:num>
  <w:num w:numId="11">
    <w:abstractNumId w:val="22"/>
  </w:num>
  <w:num w:numId="12">
    <w:abstractNumId w:val="1"/>
  </w:num>
  <w:num w:numId="13">
    <w:abstractNumId w:val="25"/>
  </w:num>
  <w:num w:numId="14">
    <w:abstractNumId w:val="8"/>
  </w:num>
  <w:num w:numId="15">
    <w:abstractNumId w:val="19"/>
  </w:num>
  <w:num w:numId="16">
    <w:abstractNumId w:val="23"/>
  </w:num>
  <w:num w:numId="17">
    <w:abstractNumId w:val="9"/>
  </w:num>
  <w:num w:numId="18">
    <w:abstractNumId w:val="24"/>
  </w:num>
  <w:num w:numId="19">
    <w:abstractNumId w:val="0"/>
  </w:num>
  <w:num w:numId="20">
    <w:abstractNumId w:val="6"/>
  </w:num>
  <w:num w:numId="21">
    <w:abstractNumId w:val="26"/>
  </w:num>
  <w:num w:numId="22">
    <w:abstractNumId w:val="3"/>
  </w:num>
  <w:num w:numId="23">
    <w:abstractNumId w:val="28"/>
  </w:num>
  <w:num w:numId="24">
    <w:abstractNumId w:val="4"/>
  </w:num>
  <w:num w:numId="25">
    <w:abstractNumId w:val="11"/>
  </w:num>
  <w:num w:numId="26">
    <w:abstractNumId w:val="7"/>
  </w:num>
  <w:num w:numId="27">
    <w:abstractNumId w:val="17"/>
  </w:num>
  <w:num w:numId="28">
    <w:abstractNumId w:val="29"/>
  </w:num>
  <w:num w:numId="29">
    <w:abstractNumId w:val="1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453"/>
    <w:rsid w:val="00006BB6"/>
    <w:rsid w:val="00010D8F"/>
    <w:rsid w:val="00015086"/>
    <w:rsid w:val="000227F5"/>
    <w:rsid w:val="0003358B"/>
    <w:rsid w:val="00035DBD"/>
    <w:rsid w:val="0003602C"/>
    <w:rsid w:val="00063680"/>
    <w:rsid w:val="00074612"/>
    <w:rsid w:val="000916A8"/>
    <w:rsid w:val="000A2F1D"/>
    <w:rsid w:val="000A6894"/>
    <w:rsid w:val="000B0DD4"/>
    <w:rsid w:val="000B60D0"/>
    <w:rsid w:val="000C0172"/>
    <w:rsid w:val="000C43E1"/>
    <w:rsid w:val="000D22FC"/>
    <w:rsid w:val="000D5453"/>
    <w:rsid w:val="000D62D2"/>
    <w:rsid w:val="000F54B2"/>
    <w:rsid w:val="000F68B5"/>
    <w:rsid w:val="001018C3"/>
    <w:rsid w:val="0010413F"/>
    <w:rsid w:val="00107943"/>
    <w:rsid w:val="00125CCD"/>
    <w:rsid w:val="0013777F"/>
    <w:rsid w:val="00151DEC"/>
    <w:rsid w:val="00152E45"/>
    <w:rsid w:val="00153588"/>
    <w:rsid w:val="00167ECA"/>
    <w:rsid w:val="001820AD"/>
    <w:rsid w:val="00186EB2"/>
    <w:rsid w:val="001A50E8"/>
    <w:rsid w:val="001B3853"/>
    <w:rsid w:val="001B417A"/>
    <w:rsid w:val="001B7A48"/>
    <w:rsid w:val="001C1597"/>
    <w:rsid w:val="001C3969"/>
    <w:rsid w:val="001D2F6E"/>
    <w:rsid w:val="001D4FAC"/>
    <w:rsid w:val="001D6285"/>
    <w:rsid w:val="001E4A14"/>
    <w:rsid w:val="001E4C30"/>
    <w:rsid w:val="001F3B95"/>
    <w:rsid w:val="001F6D21"/>
    <w:rsid w:val="00207F8D"/>
    <w:rsid w:val="002234A6"/>
    <w:rsid w:val="002250BB"/>
    <w:rsid w:val="00274074"/>
    <w:rsid w:val="00283BFF"/>
    <w:rsid w:val="0029470B"/>
    <w:rsid w:val="00296CF6"/>
    <w:rsid w:val="002A0C76"/>
    <w:rsid w:val="002A103E"/>
    <w:rsid w:val="002D3610"/>
    <w:rsid w:val="002E2898"/>
    <w:rsid w:val="002E74A9"/>
    <w:rsid w:val="002F179F"/>
    <w:rsid w:val="00322365"/>
    <w:rsid w:val="003225EF"/>
    <w:rsid w:val="00324465"/>
    <w:rsid w:val="0033217F"/>
    <w:rsid w:val="003371A2"/>
    <w:rsid w:val="00341406"/>
    <w:rsid w:val="0035496D"/>
    <w:rsid w:val="00363349"/>
    <w:rsid w:val="00381D85"/>
    <w:rsid w:val="00384CB6"/>
    <w:rsid w:val="0039305B"/>
    <w:rsid w:val="003A05C1"/>
    <w:rsid w:val="003A60D7"/>
    <w:rsid w:val="003A759F"/>
    <w:rsid w:val="003A78FF"/>
    <w:rsid w:val="003D5421"/>
    <w:rsid w:val="003E766A"/>
    <w:rsid w:val="003F5805"/>
    <w:rsid w:val="003F7B34"/>
    <w:rsid w:val="0040268B"/>
    <w:rsid w:val="00403305"/>
    <w:rsid w:val="004074D0"/>
    <w:rsid w:val="00414BEC"/>
    <w:rsid w:val="004162A1"/>
    <w:rsid w:val="00422BC5"/>
    <w:rsid w:val="004263F7"/>
    <w:rsid w:val="00426FF2"/>
    <w:rsid w:val="00441AFC"/>
    <w:rsid w:val="00442DFD"/>
    <w:rsid w:val="0046093A"/>
    <w:rsid w:val="00462539"/>
    <w:rsid w:val="00474462"/>
    <w:rsid w:val="00484412"/>
    <w:rsid w:val="004A3CD0"/>
    <w:rsid w:val="004C54F5"/>
    <w:rsid w:val="004E02B2"/>
    <w:rsid w:val="004F0CFE"/>
    <w:rsid w:val="0050505B"/>
    <w:rsid w:val="00506006"/>
    <w:rsid w:val="00517628"/>
    <w:rsid w:val="005279B0"/>
    <w:rsid w:val="00540116"/>
    <w:rsid w:val="005460F9"/>
    <w:rsid w:val="0056489E"/>
    <w:rsid w:val="0058568C"/>
    <w:rsid w:val="005D1579"/>
    <w:rsid w:val="005D1B5C"/>
    <w:rsid w:val="005D3CF7"/>
    <w:rsid w:val="005E36CF"/>
    <w:rsid w:val="005E6A2A"/>
    <w:rsid w:val="005F0B2B"/>
    <w:rsid w:val="00603393"/>
    <w:rsid w:val="0063113B"/>
    <w:rsid w:val="006339F4"/>
    <w:rsid w:val="00634D4C"/>
    <w:rsid w:val="00645FDB"/>
    <w:rsid w:val="00652CFD"/>
    <w:rsid w:val="00655BEA"/>
    <w:rsid w:val="00663BD5"/>
    <w:rsid w:val="00666A95"/>
    <w:rsid w:val="006674F6"/>
    <w:rsid w:val="006733DD"/>
    <w:rsid w:val="006923AC"/>
    <w:rsid w:val="00692F01"/>
    <w:rsid w:val="006A3BEF"/>
    <w:rsid w:val="006A76BE"/>
    <w:rsid w:val="006B2E29"/>
    <w:rsid w:val="006C546C"/>
    <w:rsid w:val="006D00CF"/>
    <w:rsid w:val="00712FD5"/>
    <w:rsid w:val="00730A58"/>
    <w:rsid w:val="00742E9B"/>
    <w:rsid w:val="007659D4"/>
    <w:rsid w:val="00767F0C"/>
    <w:rsid w:val="007747B7"/>
    <w:rsid w:val="00774D35"/>
    <w:rsid w:val="00776BDD"/>
    <w:rsid w:val="00784D54"/>
    <w:rsid w:val="007870C0"/>
    <w:rsid w:val="00792EBB"/>
    <w:rsid w:val="007A301D"/>
    <w:rsid w:val="007B22A0"/>
    <w:rsid w:val="007E0BFA"/>
    <w:rsid w:val="007E4D3C"/>
    <w:rsid w:val="007F0197"/>
    <w:rsid w:val="00812B0E"/>
    <w:rsid w:val="00815A04"/>
    <w:rsid w:val="00844E8E"/>
    <w:rsid w:val="00846AB7"/>
    <w:rsid w:val="008618E3"/>
    <w:rsid w:val="008661EB"/>
    <w:rsid w:val="008662AD"/>
    <w:rsid w:val="00870B26"/>
    <w:rsid w:val="00871D5E"/>
    <w:rsid w:val="00874F9E"/>
    <w:rsid w:val="00880890"/>
    <w:rsid w:val="00884CC3"/>
    <w:rsid w:val="00895006"/>
    <w:rsid w:val="008A0A21"/>
    <w:rsid w:val="008A1EB5"/>
    <w:rsid w:val="008A583F"/>
    <w:rsid w:val="008A67CD"/>
    <w:rsid w:val="008A741D"/>
    <w:rsid w:val="008B0C98"/>
    <w:rsid w:val="008D19A7"/>
    <w:rsid w:val="008F66F5"/>
    <w:rsid w:val="009059FA"/>
    <w:rsid w:val="009101D3"/>
    <w:rsid w:val="00914AFB"/>
    <w:rsid w:val="00916612"/>
    <w:rsid w:val="00916EE5"/>
    <w:rsid w:val="009242D9"/>
    <w:rsid w:val="0092715F"/>
    <w:rsid w:val="00936C67"/>
    <w:rsid w:val="00942847"/>
    <w:rsid w:val="00944D32"/>
    <w:rsid w:val="009464D3"/>
    <w:rsid w:val="009547C7"/>
    <w:rsid w:val="0095681E"/>
    <w:rsid w:val="0099779A"/>
    <w:rsid w:val="00997E9B"/>
    <w:rsid w:val="009A0D03"/>
    <w:rsid w:val="009A3D5F"/>
    <w:rsid w:val="009A456D"/>
    <w:rsid w:val="009B423E"/>
    <w:rsid w:val="009C0B0D"/>
    <w:rsid w:val="009E1B6C"/>
    <w:rsid w:val="009E4FBE"/>
    <w:rsid w:val="00A162DF"/>
    <w:rsid w:val="00A16434"/>
    <w:rsid w:val="00A2556F"/>
    <w:rsid w:val="00A3749A"/>
    <w:rsid w:val="00A466C6"/>
    <w:rsid w:val="00A551DF"/>
    <w:rsid w:val="00A60F3D"/>
    <w:rsid w:val="00A62A17"/>
    <w:rsid w:val="00A71EE3"/>
    <w:rsid w:val="00A7644F"/>
    <w:rsid w:val="00AB1D0D"/>
    <w:rsid w:val="00AD1ACD"/>
    <w:rsid w:val="00AE24E9"/>
    <w:rsid w:val="00B008F3"/>
    <w:rsid w:val="00B0212E"/>
    <w:rsid w:val="00B06E4D"/>
    <w:rsid w:val="00B17729"/>
    <w:rsid w:val="00B26282"/>
    <w:rsid w:val="00B47706"/>
    <w:rsid w:val="00B67EB0"/>
    <w:rsid w:val="00B81494"/>
    <w:rsid w:val="00B82219"/>
    <w:rsid w:val="00B96DD5"/>
    <w:rsid w:val="00BB5C23"/>
    <w:rsid w:val="00BB6F28"/>
    <w:rsid w:val="00BC334E"/>
    <w:rsid w:val="00BD16E6"/>
    <w:rsid w:val="00BD5E52"/>
    <w:rsid w:val="00C0299B"/>
    <w:rsid w:val="00C04066"/>
    <w:rsid w:val="00C12ECF"/>
    <w:rsid w:val="00C17EFE"/>
    <w:rsid w:val="00C2686E"/>
    <w:rsid w:val="00C348A3"/>
    <w:rsid w:val="00C55496"/>
    <w:rsid w:val="00C74D92"/>
    <w:rsid w:val="00C86CCC"/>
    <w:rsid w:val="00C967ED"/>
    <w:rsid w:val="00CA0F07"/>
    <w:rsid w:val="00CA1806"/>
    <w:rsid w:val="00CB5B82"/>
    <w:rsid w:val="00CC26A9"/>
    <w:rsid w:val="00CC357F"/>
    <w:rsid w:val="00CD01FD"/>
    <w:rsid w:val="00CD4E5A"/>
    <w:rsid w:val="00D16D96"/>
    <w:rsid w:val="00D2237C"/>
    <w:rsid w:val="00D270B5"/>
    <w:rsid w:val="00D27A47"/>
    <w:rsid w:val="00D3187F"/>
    <w:rsid w:val="00D32C7D"/>
    <w:rsid w:val="00D42449"/>
    <w:rsid w:val="00D4633F"/>
    <w:rsid w:val="00D60B05"/>
    <w:rsid w:val="00D6126B"/>
    <w:rsid w:val="00D938AD"/>
    <w:rsid w:val="00DA10E2"/>
    <w:rsid w:val="00DA1A5E"/>
    <w:rsid w:val="00DA7311"/>
    <w:rsid w:val="00DD030A"/>
    <w:rsid w:val="00DD6E42"/>
    <w:rsid w:val="00DE5261"/>
    <w:rsid w:val="00DE7138"/>
    <w:rsid w:val="00E12C0C"/>
    <w:rsid w:val="00E317E8"/>
    <w:rsid w:val="00E6093B"/>
    <w:rsid w:val="00E70518"/>
    <w:rsid w:val="00E70E18"/>
    <w:rsid w:val="00E71ABE"/>
    <w:rsid w:val="00E834E7"/>
    <w:rsid w:val="00E8482C"/>
    <w:rsid w:val="00E9662D"/>
    <w:rsid w:val="00EC7C0C"/>
    <w:rsid w:val="00ED41C5"/>
    <w:rsid w:val="00ED445A"/>
    <w:rsid w:val="00ED55E3"/>
    <w:rsid w:val="00EE65F6"/>
    <w:rsid w:val="00EF520D"/>
    <w:rsid w:val="00F0516D"/>
    <w:rsid w:val="00F1191F"/>
    <w:rsid w:val="00F11F28"/>
    <w:rsid w:val="00F229E8"/>
    <w:rsid w:val="00F23351"/>
    <w:rsid w:val="00F33CF7"/>
    <w:rsid w:val="00F37FED"/>
    <w:rsid w:val="00F4230C"/>
    <w:rsid w:val="00F45558"/>
    <w:rsid w:val="00F6120C"/>
    <w:rsid w:val="00F644F8"/>
    <w:rsid w:val="00F65719"/>
    <w:rsid w:val="00F71F69"/>
    <w:rsid w:val="00F76D37"/>
    <w:rsid w:val="00F845CD"/>
    <w:rsid w:val="00F8670E"/>
    <w:rsid w:val="00FA1F46"/>
    <w:rsid w:val="00FB7449"/>
    <w:rsid w:val="00FC2F1C"/>
    <w:rsid w:val="00FC51C9"/>
    <w:rsid w:val="00FF0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4675B"/>
  <w15:docId w15:val="{A318AE11-66EB-4868-A959-02F3AD0E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4D35"/>
    <w:pPr>
      <w:spacing w:after="0" w:line="360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0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890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890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88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08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89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0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CC35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C357F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50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50E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50E8"/>
    <w:rPr>
      <w:rFonts w:ascii="Times New Roman" w:hAnsi="Times New Roman"/>
      <w:b/>
      <w:bCs/>
      <w:sz w:val="20"/>
      <w:szCs w:val="20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DE713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DE7138"/>
    <w:pPr>
      <w:shd w:val="clear" w:color="auto" w:fill="FFFFFF"/>
      <w:spacing w:line="371" w:lineRule="exact"/>
      <w:jc w:val="center"/>
      <w:outlineLvl w:val="1"/>
    </w:pPr>
    <w:rPr>
      <w:rFonts w:cs="Times New Roman"/>
      <w:b/>
      <w:bCs/>
      <w:sz w:val="27"/>
      <w:szCs w:val="27"/>
    </w:rPr>
  </w:style>
  <w:style w:type="paragraph" w:customStyle="1" w:styleId="Default">
    <w:name w:val="Default"/>
    <w:rsid w:val="00DE7138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2DFD"/>
    <w:pPr>
      <w:spacing w:line="240" w:lineRule="auto"/>
    </w:pPr>
    <w:rPr>
      <w:rFonts w:eastAsia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2DF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7A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5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773E9857298F48BDA90415C4404FAF" ma:contentTypeVersion="5" ma:contentTypeDescription="Utwórz nowy dokument." ma:contentTypeScope="" ma:versionID="91ded6375896ba116f7696e7e5c3a856">
  <xsd:schema xmlns:xsd="http://www.w3.org/2001/XMLSchema" xmlns:xs="http://www.w3.org/2001/XMLSchema" xmlns:p="http://schemas.microsoft.com/office/2006/metadata/properties" xmlns:ns2="c3bd3ef8-0777-4590-a479-a499931f7241" targetNamespace="http://schemas.microsoft.com/office/2006/metadata/properties" ma:root="true" ma:fieldsID="8e09c26374eea365d08933088570a541" ns2:_="">
    <xsd:import namespace="c3bd3ef8-0777-4590-a479-a499931f7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d3ef8-0777-4590-a479-a499931f7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E39E0-3FD1-497D-BEC2-6FFCE9039B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B1DAD4-8936-4DA0-96B9-832AC8CB7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66C94F-BF93-4562-8C2B-E485AA6AE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d3ef8-0777-4590-a479-a499931f7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ADB4F0-21FE-4F32-8DF5-85DF36A6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836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KRWiZ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</dc:creator>
  <cp:lastModifiedBy>dr hab. inż. Ewa Grzebelus, prof. URK</cp:lastModifiedBy>
  <cp:revision>31</cp:revision>
  <cp:lastPrinted>2021-08-10T06:58:00Z</cp:lastPrinted>
  <dcterms:created xsi:type="dcterms:W3CDTF">2023-06-04T16:23:00Z</dcterms:created>
  <dcterms:modified xsi:type="dcterms:W3CDTF">2024-01-11T13:25:00Z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0x01010067773E9857298F48BDA90415C4404FAF</vt:lpwstr>
  </property>
  <property fmtid="{D5CDD505-2E9C-101B-9397-08002B2CF9AE}" pid="3" name="Order">
    <vt:r8>7200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</Properties>
</file>