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DE" w:rsidRPr="001A2FBF" w:rsidRDefault="00060ADE" w:rsidP="001A2FBF">
      <w:pPr>
        <w:rPr>
          <w:rFonts w:asciiTheme="minorHAnsi" w:hAnsiTheme="minorHAnsi" w:cstheme="minorHAnsi"/>
          <w:b/>
          <w:sz w:val="20"/>
          <w:szCs w:val="20"/>
        </w:rPr>
      </w:pPr>
    </w:p>
    <w:p w:rsidR="00723A5B" w:rsidRPr="001A2FBF" w:rsidRDefault="00723A5B" w:rsidP="001A2F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2FBF">
        <w:rPr>
          <w:rFonts w:asciiTheme="minorHAnsi" w:hAnsiTheme="minorHAnsi" w:cstheme="minorHAnsi"/>
          <w:b/>
          <w:sz w:val="20"/>
          <w:szCs w:val="20"/>
        </w:rPr>
        <w:t xml:space="preserve">Zarządzenie Nr </w:t>
      </w:r>
      <w:r w:rsidR="007D1827">
        <w:rPr>
          <w:rFonts w:asciiTheme="minorHAnsi" w:hAnsiTheme="minorHAnsi" w:cstheme="minorHAnsi"/>
          <w:b/>
          <w:sz w:val="20"/>
          <w:szCs w:val="20"/>
        </w:rPr>
        <w:t>5</w:t>
      </w:r>
      <w:r w:rsidRPr="001A2FBF">
        <w:rPr>
          <w:rFonts w:asciiTheme="minorHAnsi" w:hAnsiTheme="minorHAnsi" w:cstheme="minorHAnsi"/>
          <w:b/>
          <w:sz w:val="20"/>
          <w:szCs w:val="20"/>
        </w:rPr>
        <w:t>/202</w:t>
      </w:r>
      <w:r w:rsidR="00843259" w:rsidRPr="001A2FBF">
        <w:rPr>
          <w:rFonts w:asciiTheme="minorHAnsi" w:hAnsiTheme="minorHAnsi" w:cstheme="minorHAnsi"/>
          <w:b/>
          <w:sz w:val="20"/>
          <w:szCs w:val="20"/>
        </w:rPr>
        <w:t>5</w:t>
      </w:r>
    </w:p>
    <w:p w:rsidR="00723A5B" w:rsidRPr="001A2FBF" w:rsidRDefault="00723A5B" w:rsidP="001A2F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2FBF">
        <w:rPr>
          <w:rFonts w:asciiTheme="minorHAnsi" w:hAnsiTheme="minorHAnsi" w:cstheme="minorHAnsi"/>
          <w:b/>
          <w:sz w:val="20"/>
          <w:szCs w:val="20"/>
        </w:rPr>
        <w:t xml:space="preserve">Dziekana Wydziału </w:t>
      </w:r>
      <w:r w:rsidR="00BA21B0" w:rsidRPr="001A2FBF">
        <w:rPr>
          <w:rFonts w:asciiTheme="minorHAnsi" w:hAnsiTheme="minorHAnsi" w:cstheme="minorHAnsi"/>
          <w:b/>
          <w:sz w:val="20"/>
          <w:szCs w:val="20"/>
        </w:rPr>
        <w:t>Biotechnologii i Ogrodnictwa</w:t>
      </w:r>
    </w:p>
    <w:p w:rsidR="00723A5B" w:rsidRPr="001A2FBF" w:rsidRDefault="00723A5B" w:rsidP="001A2F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2FBF">
        <w:rPr>
          <w:rFonts w:asciiTheme="minorHAnsi" w:hAnsiTheme="minorHAnsi" w:cstheme="minorHAnsi"/>
          <w:b/>
          <w:sz w:val="20"/>
          <w:szCs w:val="20"/>
        </w:rPr>
        <w:t>Uniwersytetu Rolniczego im. Hugona Kołłątaja w Krakowie</w:t>
      </w:r>
    </w:p>
    <w:p w:rsidR="00723A5B" w:rsidRPr="001A2FBF" w:rsidRDefault="00723A5B" w:rsidP="001A2F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b/>
          <w:sz w:val="20"/>
          <w:szCs w:val="20"/>
        </w:rPr>
        <w:t>z</w:t>
      </w:r>
      <w:proofErr w:type="gramEnd"/>
      <w:r w:rsidRPr="001A2FBF">
        <w:rPr>
          <w:rFonts w:asciiTheme="minorHAnsi" w:hAnsiTheme="minorHAnsi" w:cstheme="minorHAnsi"/>
          <w:b/>
          <w:sz w:val="20"/>
          <w:szCs w:val="20"/>
        </w:rPr>
        <w:t xml:space="preserve"> dnia </w:t>
      </w:r>
      <w:r w:rsidR="008C57AE">
        <w:rPr>
          <w:rFonts w:asciiTheme="minorHAnsi" w:hAnsiTheme="minorHAnsi" w:cstheme="minorHAnsi"/>
          <w:b/>
          <w:sz w:val="20"/>
          <w:szCs w:val="20"/>
        </w:rPr>
        <w:t>15</w:t>
      </w:r>
      <w:r w:rsidRPr="001A2F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D169C" w:rsidRPr="001A2FBF">
        <w:rPr>
          <w:rFonts w:asciiTheme="minorHAnsi" w:hAnsiTheme="minorHAnsi" w:cstheme="minorHAnsi"/>
          <w:b/>
          <w:sz w:val="20"/>
          <w:szCs w:val="20"/>
        </w:rPr>
        <w:t>stycznia</w:t>
      </w:r>
      <w:r w:rsidRPr="001A2FBF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843259" w:rsidRPr="001A2FBF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="00E568B7">
        <w:rPr>
          <w:rFonts w:asciiTheme="minorHAnsi" w:hAnsiTheme="minorHAnsi" w:cstheme="minorHAnsi"/>
          <w:b/>
          <w:sz w:val="20"/>
          <w:szCs w:val="20"/>
        </w:rPr>
        <w:t>roku</w:t>
      </w:r>
    </w:p>
    <w:p w:rsidR="00723A5B" w:rsidRPr="001A2FBF" w:rsidRDefault="00723A5B" w:rsidP="001A2FBF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p w:rsidR="00723A5B" w:rsidRPr="001A2FBF" w:rsidRDefault="00723A5B" w:rsidP="001A2F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2FBF">
        <w:rPr>
          <w:rFonts w:asciiTheme="minorHAnsi" w:hAnsiTheme="minorHAnsi" w:cstheme="minorHAnsi"/>
          <w:b/>
          <w:sz w:val="20"/>
          <w:szCs w:val="20"/>
        </w:rPr>
        <w:t xml:space="preserve">w sprawie powołania Pełnomocników Dziekana Wydziału </w:t>
      </w:r>
      <w:r w:rsidR="00BA21B0" w:rsidRPr="001A2FBF">
        <w:rPr>
          <w:rFonts w:asciiTheme="minorHAnsi" w:hAnsiTheme="minorHAnsi" w:cstheme="minorHAnsi"/>
          <w:b/>
          <w:sz w:val="20"/>
          <w:szCs w:val="20"/>
        </w:rPr>
        <w:t xml:space="preserve">Biotechnologii i Ogrodnictwa </w:t>
      </w:r>
      <w:r w:rsidRPr="001A2FBF">
        <w:rPr>
          <w:rFonts w:asciiTheme="minorHAnsi" w:hAnsiTheme="minorHAnsi" w:cstheme="minorHAnsi"/>
          <w:b/>
          <w:sz w:val="20"/>
          <w:szCs w:val="20"/>
        </w:rPr>
        <w:t xml:space="preserve">na </w:t>
      </w:r>
      <w:proofErr w:type="gramStart"/>
      <w:r w:rsidRPr="001A2FBF">
        <w:rPr>
          <w:rFonts w:asciiTheme="minorHAnsi" w:hAnsiTheme="minorHAnsi" w:cstheme="minorHAnsi"/>
          <w:b/>
          <w:sz w:val="20"/>
          <w:szCs w:val="20"/>
        </w:rPr>
        <w:t xml:space="preserve">okres </w:t>
      </w:r>
      <w:r w:rsidR="001A2FBF">
        <w:rPr>
          <w:rFonts w:asciiTheme="minorHAnsi" w:hAnsiTheme="minorHAnsi" w:cstheme="minorHAnsi"/>
          <w:b/>
          <w:sz w:val="20"/>
          <w:szCs w:val="20"/>
        </w:rPr>
        <w:t xml:space="preserve">                            </w:t>
      </w:r>
      <w:r w:rsidRPr="001A2FBF">
        <w:rPr>
          <w:rFonts w:asciiTheme="minorHAnsi" w:hAnsiTheme="minorHAnsi" w:cstheme="minorHAnsi"/>
          <w:b/>
          <w:sz w:val="20"/>
          <w:szCs w:val="20"/>
        </w:rPr>
        <w:t>od</w:t>
      </w:r>
      <w:proofErr w:type="gramEnd"/>
      <w:r w:rsidRPr="001A2F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21B0" w:rsidRPr="001A2FBF">
        <w:rPr>
          <w:rFonts w:asciiTheme="minorHAnsi" w:hAnsiTheme="minorHAnsi" w:cstheme="minorHAnsi"/>
          <w:b/>
          <w:sz w:val="20"/>
          <w:szCs w:val="20"/>
        </w:rPr>
        <w:t>1</w:t>
      </w:r>
      <w:r w:rsidR="0034748B" w:rsidRPr="001A2F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D169C" w:rsidRPr="001A2FBF">
        <w:rPr>
          <w:rFonts w:asciiTheme="minorHAnsi" w:hAnsiTheme="minorHAnsi" w:cstheme="minorHAnsi"/>
          <w:b/>
          <w:sz w:val="20"/>
          <w:szCs w:val="20"/>
        </w:rPr>
        <w:t>stycznia</w:t>
      </w:r>
      <w:r w:rsidRPr="001A2FBF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843259" w:rsidRPr="001A2FBF">
        <w:rPr>
          <w:rFonts w:asciiTheme="minorHAnsi" w:hAnsiTheme="minorHAnsi" w:cstheme="minorHAnsi"/>
          <w:b/>
          <w:sz w:val="20"/>
          <w:szCs w:val="20"/>
        </w:rPr>
        <w:t>5</w:t>
      </w:r>
      <w:r w:rsidR="007D169C" w:rsidRPr="001A2FBF">
        <w:rPr>
          <w:rFonts w:asciiTheme="minorHAnsi" w:hAnsiTheme="minorHAnsi" w:cstheme="minorHAnsi"/>
          <w:b/>
          <w:sz w:val="20"/>
          <w:szCs w:val="20"/>
        </w:rPr>
        <w:t xml:space="preserve"> roku </w:t>
      </w:r>
      <w:r w:rsidRPr="001A2FBF">
        <w:rPr>
          <w:rFonts w:asciiTheme="minorHAnsi" w:hAnsiTheme="minorHAnsi" w:cstheme="minorHAnsi"/>
          <w:b/>
          <w:sz w:val="20"/>
          <w:szCs w:val="20"/>
        </w:rPr>
        <w:t>do 31 grudnia 202</w:t>
      </w:r>
      <w:r w:rsidR="00843259" w:rsidRPr="001A2FBF">
        <w:rPr>
          <w:rFonts w:asciiTheme="minorHAnsi" w:hAnsiTheme="minorHAnsi" w:cstheme="minorHAnsi"/>
          <w:b/>
          <w:sz w:val="20"/>
          <w:szCs w:val="20"/>
        </w:rPr>
        <w:t>8</w:t>
      </w:r>
      <w:r w:rsidR="00A944B8" w:rsidRPr="001A2F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D169C" w:rsidRPr="001A2FBF">
        <w:rPr>
          <w:rFonts w:asciiTheme="minorHAnsi" w:hAnsiTheme="minorHAnsi" w:cstheme="minorHAnsi"/>
          <w:b/>
          <w:sz w:val="20"/>
          <w:szCs w:val="20"/>
        </w:rPr>
        <w:t>roku</w:t>
      </w:r>
      <w:r w:rsidRPr="001A2FBF">
        <w:rPr>
          <w:rFonts w:asciiTheme="minorHAnsi" w:hAnsiTheme="minorHAnsi" w:cstheme="minorHAnsi"/>
          <w:b/>
          <w:sz w:val="20"/>
          <w:szCs w:val="20"/>
        </w:rPr>
        <w:t>.</w:t>
      </w:r>
    </w:p>
    <w:p w:rsidR="00843259" w:rsidRPr="001A2FBF" w:rsidRDefault="00843259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30610" w:rsidRDefault="00843259" w:rsidP="001A2FBF">
      <w:pPr>
        <w:jc w:val="both"/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 xml:space="preserve">Na podstawie </w:t>
      </w:r>
      <w:r w:rsidRPr="001A2FBF">
        <w:rPr>
          <w:rFonts w:asciiTheme="minorHAnsi" w:hAnsiTheme="minorHAnsi" w:cstheme="minorHAnsi"/>
          <w:iCs/>
          <w:sz w:val="20"/>
          <w:szCs w:val="20"/>
        </w:rPr>
        <w:t xml:space="preserve">§ 70 ust. 1 i 2 oraz </w:t>
      </w:r>
      <w:r w:rsidR="0059378C">
        <w:rPr>
          <w:rFonts w:asciiTheme="minorHAnsi" w:hAnsiTheme="minorHAnsi" w:cstheme="minorHAnsi"/>
          <w:iCs/>
          <w:sz w:val="20"/>
          <w:szCs w:val="20"/>
        </w:rPr>
        <w:t>6</w:t>
      </w:r>
      <w:r w:rsidRPr="001A2FBF">
        <w:rPr>
          <w:rFonts w:asciiTheme="minorHAnsi" w:hAnsiTheme="minorHAnsi" w:cstheme="minorHAnsi"/>
          <w:iCs/>
          <w:sz w:val="20"/>
          <w:szCs w:val="20"/>
        </w:rPr>
        <w:t xml:space="preserve"> Statutu</w:t>
      </w:r>
      <w:r w:rsidRPr="001A2FBF">
        <w:rPr>
          <w:rFonts w:asciiTheme="minorHAnsi" w:eastAsia="ArialNarrow" w:hAnsiTheme="minorHAnsi" w:cstheme="minorHAnsi"/>
          <w:iCs/>
          <w:sz w:val="20"/>
          <w:szCs w:val="20"/>
        </w:rPr>
        <w:t xml:space="preserve"> Uczelni z dnia 28 czerwca 2021 roku, </w:t>
      </w:r>
      <w:r w:rsidRPr="001A2FBF">
        <w:rPr>
          <w:rFonts w:asciiTheme="minorHAnsi" w:hAnsiTheme="minorHAnsi" w:cstheme="minorHAnsi"/>
          <w:color w:val="000000" w:themeColor="text1"/>
          <w:sz w:val="20"/>
          <w:szCs w:val="20"/>
        </w:rPr>
        <w:t>(tekst jednolity z dnia 20 grudnia 2023 roku)</w:t>
      </w:r>
      <w:r w:rsidR="0013061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723A5B" w:rsidRPr="001A2FBF" w:rsidRDefault="00723A5B" w:rsidP="001A2FBF">
      <w:pPr>
        <w:pStyle w:val="Nagwek3"/>
        <w:shd w:val="clear" w:color="auto" w:fill="FFFFFF"/>
        <w:spacing w:before="15" w:beforeAutospacing="0" w:after="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723A5B" w:rsidRPr="001A2FBF" w:rsidRDefault="00723A5B" w:rsidP="001A2FBF">
      <w:pPr>
        <w:jc w:val="center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>§ 1</w:t>
      </w:r>
    </w:p>
    <w:p w:rsidR="000C349E" w:rsidRPr="001A2FBF" w:rsidRDefault="000C349E" w:rsidP="001A2FB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7D169C" w:rsidP="001A2FBF">
      <w:pPr>
        <w:pStyle w:val="Akapitzlist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powołuję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Pełnomocników Dziekana w osobach:</w:t>
      </w:r>
    </w:p>
    <w:p w:rsidR="000C349E" w:rsidRPr="001A2FBF" w:rsidRDefault="000C349E" w:rsidP="001A2FBF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A2FBF" w:rsidRPr="001A2FBF" w:rsidRDefault="00F55EC1" w:rsidP="00BA744C">
      <w:pPr>
        <w:pStyle w:val="Akapitzlist"/>
        <w:numPr>
          <w:ilvl w:val="0"/>
          <w:numId w:val="8"/>
        </w:numPr>
        <w:jc w:val="both"/>
        <w:rPr>
          <w:rStyle w:val="normaltextrun"/>
          <w:rFonts w:asciiTheme="minorHAnsi" w:hAnsiTheme="minorHAnsi" w:cstheme="minorHAnsi"/>
          <w:b/>
          <w:sz w:val="20"/>
          <w:szCs w:val="20"/>
        </w:rPr>
      </w:pPr>
      <w:r w:rsidRPr="001A2FBF">
        <w:rPr>
          <w:rFonts w:asciiTheme="minorHAnsi" w:hAnsiTheme="minorHAnsi" w:cstheme="minorHAnsi"/>
          <w:b/>
          <w:sz w:val="20"/>
          <w:szCs w:val="20"/>
        </w:rPr>
        <w:t>Pełnomocnika</w:t>
      </w:r>
      <w:r w:rsidR="00A944B8" w:rsidRPr="001A2FBF">
        <w:rPr>
          <w:rFonts w:asciiTheme="minorHAnsi" w:hAnsiTheme="minorHAnsi" w:cstheme="minorHAnsi"/>
          <w:b/>
          <w:sz w:val="20"/>
          <w:szCs w:val="20"/>
        </w:rPr>
        <w:t xml:space="preserve"> Dziekana </w:t>
      </w:r>
      <w:r w:rsidRPr="001A2FBF">
        <w:rPr>
          <w:rFonts w:asciiTheme="minorHAnsi" w:hAnsiTheme="minorHAnsi" w:cstheme="minorHAnsi"/>
          <w:b/>
          <w:sz w:val="20"/>
          <w:szCs w:val="20"/>
        </w:rPr>
        <w:t xml:space="preserve">ds. </w:t>
      </w:r>
      <w:r w:rsidRPr="001A2FBF">
        <w:rPr>
          <w:rFonts w:asciiTheme="minorHAnsi" w:hAnsiTheme="minorHAnsi" w:cstheme="minorHAnsi"/>
          <w:b/>
          <w:bCs/>
          <w:iCs/>
          <w:sz w:val="20"/>
          <w:szCs w:val="20"/>
        </w:rPr>
        <w:t>Osób z Niepełnosprawnościami</w:t>
      </w:r>
      <w:r w:rsidR="00843259" w:rsidRPr="001A2F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3259" w:rsidRPr="001A2FBF">
        <w:rPr>
          <w:rFonts w:asciiTheme="minorHAnsi" w:hAnsiTheme="minorHAnsi" w:cstheme="minorHAnsi"/>
          <w:sz w:val="20"/>
          <w:szCs w:val="20"/>
        </w:rPr>
        <w:t>w osobie:</w:t>
      </w:r>
      <w:r w:rsidR="00843259" w:rsidRPr="001A2FBF">
        <w:rPr>
          <w:rStyle w:val="Nagwek3Znak"/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843259" w:rsidRPr="001A2FBF">
        <w:rPr>
          <w:rStyle w:val="Nagwek3Znak"/>
          <w:rFonts w:asciiTheme="minorHAnsi" w:hAnsiTheme="minorHAnsi" w:cstheme="minorHAnsi"/>
          <w:b w:val="0"/>
          <w:bCs w:val="0"/>
          <w:sz w:val="20"/>
          <w:szCs w:val="20"/>
        </w:rPr>
        <w:t>p.</w:t>
      </w:r>
      <w:r w:rsidR="00843259" w:rsidRPr="001A2FBF">
        <w:rPr>
          <w:rStyle w:val="Nagwek3Znak"/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843259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dr inż. Bożen</w:t>
      </w:r>
      <w:r w:rsidR="00A944B8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y</w:t>
      </w:r>
      <w:r w:rsidR="00843259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Szewczyk – Taranek </w:t>
      </w:r>
      <w:r w:rsidR="00A944B8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z zakresem obowiązków i kompetencji obejmującym:</w:t>
      </w:r>
    </w:p>
    <w:p w:rsidR="0018656E" w:rsidRDefault="0018656E" w:rsidP="0018656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8656E">
        <w:rPr>
          <w:rFonts w:asciiTheme="minorHAnsi" w:hAnsiTheme="minorHAnsi" w:cstheme="minorHAnsi"/>
          <w:sz w:val="20"/>
          <w:szCs w:val="20"/>
        </w:rPr>
        <w:t>pomoc</w:t>
      </w:r>
      <w:proofErr w:type="gramEnd"/>
      <w:r w:rsidRPr="0018656E">
        <w:rPr>
          <w:rFonts w:asciiTheme="minorHAnsi" w:hAnsiTheme="minorHAnsi" w:cstheme="minorHAnsi"/>
          <w:sz w:val="20"/>
          <w:szCs w:val="20"/>
        </w:rPr>
        <w:t xml:space="preserve"> w rozwiązywaniu problemów osób z niepełnosprawnościami 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56E">
        <w:rPr>
          <w:rFonts w:asciiTheme="minorHAnsi" w:hAnsiTheme="minorHAnsi" w:cstheme="minorHAnsi"/>
          <w:sz w:val="20"/>
          <w:szCs w:val="20"/>
        </w:rPr>
        <w:t>chorujących przewlekle, studiują</w:t>
      </w:r>
      <w:r>
        <w:rPr>
          <w:rFonts w:asciiTheme="minorHAnsi" w:hAnsiTheme="minorHAnsi" w:cstheme="minorHAnsi"/>
          <w:sz w:val="20"/>
          <w:szCs w:val="20"/>
        </w:rPr>
        <w:t>cych i pracujących na Wydziale Biotechnologii i Ogrodnictwa</w:t>
      </w:r>
      <w:r w:rsidRPr="001865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5EC1" w:rsidRPr="0018656E" w:rsidRDefault="00A944B8" w:rsidP="0018656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656E">
        <w:rPr>
          <w:rFonts w:asciiTheme="minorHAnsi" w:hAnsiTheme="minorHAnsi" w:cstheme="minorHAnsi"/>
          <w:sz w:val="20"/>
          <w:szCs w:val="20"/>
        </w:rPr>
        <w:t>w</w:t>
      </w:r>
      <w:r w:rsidR="00F55EC1" w:rsidRPr="0018656E">
        <w:rPr>
          <w:rFonts w:asciiTheme="minorHAnsi" w:hAnsiTheme="minorHAnsi" w:cstheme="minorHAnsi"/>
          <w:sz w:val="20"/>
          <w:szCs w:val="20"/>
        </w:rPr>
        <w:t xml:space="preserve">nioskowanie o wprowadzenie udogodnień architektonicznych dla osób </w:t>
      </w:r>
      <w:r w:rsidR="0018656E" w:rsidRPr="0018656E">
        <w:rPr>
          <w:rFonts w:asciiTheme="minorHAnsi" w:hAnsiTheme="minorHAnsi" w:cstheme="minorHAnsi"/>
          <w:sz w:val="20"/>
          <w:szCs w:val="20"/>
        </w:rPr>
        <w:t xml:space="preserve">z </w:t>
      </w:r>
      <w:proofErr w:type="gramStart"/>
      <w:r w:rsidR="0018656E" w:rsidRPr="0018656E">
        <w:rPr>
          <w:rFonts w:asciiTheme="minorHAnsi" w:hAnsiTheme="minorHAnsi" w:cstheme="minorHAnsi"/>
          <w:sz w:val="20"/>
          <w:szCs w:val="20"/>
        </w:rPr>
        <w:t>niepełnosprawnościami</w:t>
      </w:r>
      <w:r w:rsidR="008D37B7" w:rsidRPr="0018656E">
        <w:rPr>
          <w:rFonts w:asciiTheme="minorHAnsi" w:hAnsiTheme="minorHAnsi" w:cstheme="minorHAnsi"/>
          <w:sz w:val="20"/>
          <w:szCs w:val="20"/>
        </w:rPr>
        <w:t xml:space="preserve">                 w</w:t>
      </w:r>
      <w:proofErr w:type="gramEnd"/>
      <w:r w:rsidR="008D37B7" w:rsidRPr="0018656E">
        <w:rPr>
          <w:rFonts w:asciiTheme="minorHAnsi" w:hAnsiTheme="minorHAnsi" w:cstheme="minorHAnsi"/>
          <w:sz w:val="20"/>
          <w:szCs w:val="20"/>
        </w:rPr>
        <w:t xml:space="preserve"> budynkach W</w:t>
      </w:r>
      <w:r w:rsidR="0018656E">
        <w:rPr>
          <w:rFonts w:asciiTheme="minorHAnsi" w:hAnsiTheme="minorHAnsi" w:cstheme="minorHAnsi"/>
          <w:sz w:val="20"/>
          <w:szCs w:val="20"/>
        </w:rPr>
        <w:t>ydziału</w:t>
      </w:r>
      <w:r w:rsidR="008D37B7" w:rsidRPr="0018656E">
        <w:rPr>
          <w:rFonts w:asciiTheme="minorHAnsi" w:hAnsiTheme="minorHAnsi" w:cstheme="minorHAnsi"/>
          <w:sz w:val="20"/>
          <w:szCs w:val="20"/>
        </w:rPr>
        <w:t>;</w:t>
      </w:r>
      <w:r w:rsidR="00F55EC1" w:rsidRPr="001865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A23BF" w:rsidRDefault="006A23BF" w:rsidP="00BA744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 xml:space="preserve">pomoc w przygotowaniu rocznego </w:t>
      </w:r>
      <w:proofErr w:type="gramStart"/>
      <w:r w:rsidRPr="001A2FBF">
        <w:rPr>
          <w:rFonts w:asciiTheme="minorHAnsi" w:hAnsiTheme="minorHAnsi" w:cstheme="minorHAnsi"/>
          <w:sz w:val="20"/>
          <w:szCs w:val="20"/>
        </w:rPr>
        <w:t>raportu jakości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kształcenia</w:t>
      </w:r>
      <w:r w:rsidR="0018656E">
        <w:rPr>
          <w:rFonts w:asciiTheme="minorHAnsi" w:hAnsiTheme="minorHAnsi" w:cstheme="minorHAnsi"/>
          <w:sz w:val="20"/>
          <w:szCs w:val="20"/>
        </w:rPr>
        <w:t>.</w:t>
      </w:r>
      <w:r w:rsidRPr="001A2F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A2FBF" w:rsidRPr="001A2FBF" w:rsidRDefault="00843259" w:rsidP="00BA744C">
      <w:pPr>
        <w:pStyle w:val="paragraph"/>
        <w:numPr>
          <w:ilvl w:val="0"/>
          <w:numId w:val="8"/>
        </w:numPr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1A2FBF">
        <w:rPr>
          <w:rStyle w:val="normaltextrun"/>
          <w:rFonts w:asciiTheme="minorHAnsi" w:hAnsiTheme="minorHAnsi" w:cstheme="minorHAnsi"/>
          <w:b/>
          <w:sz w:val="20"/>
          <w:szCs w:val="20"/>
        </w:rPr>
        <w:t>Pełnomocnik</w:t>
      </w:r>
      <w:r w:rsidR="00A944B8" w:rsidRPr="001A2FBF">
        <w:rPr>
          <w:rStyle w:val="normaltextrun"/>
          <w:rFonts w:asciiTheme="minorHAnsi" w:hAnsiTheme="minorHAnsi" w:cstheme="minorHAnsi"/>
          <w:b/>
          <w:sz w:val="20"/>
          <w:szCs w:val="20"/>
        </w:rPr>
        <w:t>a</w:t>
      </w:r>
      <w:r w:rsidRPr="001A2FBF">
        <w:rPr>
          <w:rStyle w:val="normaltextrun"/>
          <w:rFonts w:asciiTheme="minorHAnsi" w:hAnsiTheme="minorHAnsi" w:cstheme="minorHAnsi"/>
          <w:b/>
          <w:sz w:val="20"/>
          <w:szCs w:val="20"/>
        </w:rPr>
        <w:t xml:space="preserve"> </w:t>
      </w:r>
      <w:r w:rsidR="001A2FBF">
        <w:rPr>
          <w:rStyle w:val="normaltextrun"/>
          <w:rFonts w:asciiTheme="minorHAnsi" w:hAnsiTheme="minorHAnsi" w:cstheme="minorHAnsi"/>
          <w:b/>
          <w:sz w:val="20"/>
          <w:szCs w:val="20"/>
        </w:rPr>
        <w:t>D</w:t>
      </w:r>
      <w:r w:rsidRPr="001A2FBF">
        <w:rPr>
          <w:rStyle w:val="normaltextrun"/>
          <w:rFonts w:asciiTheme="minorHAnsi" w:hAnsiTheme="minorHAnsi" w:cstheme="minorHAnsi"/>
          <w:b/>
          <w:sz w:val="20"/>
          <w:szCs w:val="20"/>
        </w:rPr>
        <w:t xml:space="preserve">ziekana ds. </w:t>
      </w:r>
      <w:r w:rsidR="004F06DC">
        <w:rPr>
          <w:rStyle w:val="normaltextrun"/>
          <w:rFonts w:asciiTheme="minorHAnsi" w:hAnsiTheme="minorHAnsi" w:cstheme="minorHAnsi"/>
          <w:b/>
          <w:sz w:val="20"/>
          <w:szCs w:val="20"/>
        </w:rPr>
        <w:t>P</w:t>
      </w:r>
      <w:r w:rsidRPr="001A2FBF">
        <w:rPr>
          <w:rStyle w:val="normaltextrun"/>
          <w:rFonts w:asciiTheme="minorHAnsi" w:hAnsiTheme="minorHAnsi" w:cstheme="minorHAnsi"/>
          <w:b/>
          <w:sz w:val="20"/>
          <w:szCs w:val="20"/>
        </w:rPr>
        <w:t>romocji</w:t>
      </w:r>
      <w:r w:rsidRPr="001A2FBF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18656E" w:rsidRPr="0018656E">
        <w:rPr>
          <w:rStyle w:val="normaltextrun"/>
          <w:rFonts w:asciiTheme="minorHAnsi" w:hAnsiTheme="minorHAnsi" w:cstheme="minorHAnsi"/>
          <w:b/>
          <w:sz w:val="20"/>
          <w:szCs w:val="20"/>
        </w:rPr>
        <w:t>Wydziału</w:t>
      </w:r>
      <w:r w:rsidR="0018656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A944B8" w:rsidRPr="001A2FBF">
        <w:rPr>
          <w:rFonts w:asciiTheme="minorHAnsi" w:hAnsiTheme="minorHAnsi" w:cstheme="minorHAnsi"/>
          <w:sz w:val="20"/>
          <w:szCs w:val="20"/>
        </w:rPr>
        <w:t>w osobie:</w:t>
      </w:r>
      <w:r w:rsidR="00A944B8" w:rsidRPr="001A2FBF">
        <w:rPr>
          <w:rStyle w:val="Nagwek3Znak"/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1A2FBF" w:rsidRPr="008D37B7">
        <w:rPr>
          <w:rStyle w:val="Nagwek3Znak"/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1A2FBF">
        <w:rPr>
          <w:rStyle w:val="Nagwek3Znak"/>
          <w:rFonts w:asciiTheme="minorHAnsi" w:hAnsiTheme="minorHAnsi" w:cstheme="minorHAnsi"/>
          <w:bCs w:val="0"/>
          <w:sz w:val="20"/>
          <w:szCs w:val="20"/>
        </w:rPr>
        <w:t>.</w:t>
      </w:r>
      <w:r w:rsidR="008D37B7">
        <w:rPr>
          <w:rStyle w:val="Nagwek3Znak"/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dr inż. Barbar</w:t>
      </w:r>
      <w:r w:rsidR="008D37B7">
        <w:rPr>
          <w:rStyle w:val="normaltextrun"/>
          <w:rFonts w:asciiTheme="minorHAnsi" w:hAnsiTheme="minorHAnsi" w:cstheme="minorHAnsi"/>
          <w:bCs/>
          <w:sz w:val="20"/>
          <w:szCs w:val="20"/>
        </w:rPr>
        <w:t>y</w:t>
      </w:r>
      <w:r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Domagał</w:t>
      </w:r>
      <w:r w:rsidR="008D37B7">
        <w:rPr>
          <w:rStyle w:val="normaltextrun"/>
          <w:rFonts w:asciiTheme="minorHAnsi" w:hAnsiTheme="minorHAnsi" w:cstheme="minorHAnsi"/>
          <w:bCs/>
          <w:sz w:val="20"/>
          <w:szCs w:val="20"/>
        </w:rPr>
        <w:t>y</w:t>
      </w:r>
      <w:r w:rsidRPr="001A2FBF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="00A944B8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z zakresem obowiązków i kompetencji </w:t>
      </w:r>
      <w:r w:rsidR="001A2FBF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obejmującym:</w:t>
      </w:r>
    </w:p>
    <w:p w:rsidR="001A2FBF" w:rsidRDefault="00A944B8" w:rsidP="00BA744C">
      <w:pPr>
        <w:pStyle w:val="paragraph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podejmowanie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działań mających na celu wzmacnianie wizerunku Wydziału we współpracy z otoczeniem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1A2FBF" w:rsidRDefault="00A944B8" w:rsidP="00BA744C">
      <w:pPr>
        <w:pStyle w:val="paragraph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kierowanie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pracami wydziałowej komisji ds. promocji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1A2FBF" w:rsidRDefault="00A944B8" w:rsidP="00BA744C">
      <w:pPr>
        <w:pStyle w:val="paragraph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koordynacja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prac związanych z udziałem społeczności wydziałowej w cyklicznych wydarzeniach promujących naukę i Wydział)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1A2FBF" w:rsidRDefault="00A944B8" w:rsidP="00BA744C">
      <w:pPr>
        <w:pStyle w:val="paragraph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wspieranie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pracowników, doktorantów i studentów Wydziału w organizacji indywidualnych wydarzeń promocyjnych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6A23BF" w:rsidRDefault="006A23BF" w:rsidP="00BA74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 xml:space="preserve">pomoc w przygotowaniu rocznego </w:t>
      </w:r>
      <w:proofErr w:type="gramStart"/>
      <w:r w:rsidRPr="001A2FBF">
        <w:rPr>
          <w:rFonts w:asciiTheme="minorHAnsi" w:hAnsiTheme="minorHAnsi" w:cstheme="minorHAnsi"/>
          <w:sz w:val="20"/>
          <w:szCs w:val="20"/>
        </w:rPr>
        <w:t>raportu jakości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kształcenia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A2F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A23BF" w:rsidRPr="001A2FBF" w:rsidRDefault="006A23BF" w:rsidP="006A23BF">
      <w:pPr>
        <w:pStyle w:val="Akapitzlist"/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F55EC1" w:rsidP="00BA744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A2FBF">
        <w:rPr>
          <w:rFonts w:asciiTheme="minorHAnsi" w:hAnsiTheme="minorHAnsi" w:cstheme="minorHAnsi"/>
          <w:b/>
          <w:sz w:val="20"/>
          <w:szCs w:val="20"/>
        </w:rPr>
        <w:t xml:space="preserve">Pełnomocnika </w:t>
      </w:r>
      <w:r w:rsidR="004F06DC">
        <w:rPr>
          <w:rFonts w:asciiTheme="minorHAnsi" w:hAnsiTheme="minorHAnsi" w:cstheme="minorHAnsi"/>
          <w:b/>
          <w:sz w:val="20"/>
          <w:szCs w:val="20"/>
        </w:rPr>
        <w:t xml:space="preserve">Dziekana </w:t>
      </w:r>
      <w:r w:rsidRPr="001A2FBF">
        <w:rPr>
          <w:rFonts w:asciiTheme="minorHAnsi" w:hAnsiTheme="minorHAnsi" w:cstheme="minorHAnsi"/>
          <w:b/>
          <w:sz w:val="20"/>
          <w:szCs w:val="20"/>
        </w:rPr>
        <w:t>ds. Praktyk na kierunkach</w:t>
      </w:r>
      <w:r w:rsidR="004F06DC">
        <w:rPr>
          <w:rFonts w:asciiTheme="minorHAnsi" w:hAnsiTheme="minorHAnsi" w:cstheme="minorHAnsi"/>
          <w:b/>
          <w:sz w:val="20"/>
          <w:szCs w:val="20"/>
        </w:rPr>
        <w:t xml:space="preserve"> studiów</w:t>
      </w:r>
      <w:r w:rsidRPr="001A2FB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8D37B7">
        <w:rPr>
          <w:rFonts w:asciiTheme="minorHAnsi" w:hAnsiTheme="minorHAnsi" w:cstheme="minorHAnsi"/>
          <w:i/>
          <w:sz w:val="20"/>
          <w:szCs w:val="20"/>
        </w:rPr>
        <w:t>o</w:t>
      </w:r>
      <w:r w:rsidRPr="001A2FBF">
        <w:rPr>
          <w:rFonts w:asciiTheme="minorHAnsi" w:hAnsiTheme="minorHAnsi" w:cstheme="minorHAnsi"/>
          <w:i/>
          <w:sz w:val="20"/>
          <w:szCs w:val="20"/>
        </w:rPr>
        <w:t xml:space="preserve">grodnictwo, </w:t>
      </w:r>
      <w:r w:rsidR="008D37B7">
        <w:rPr>
          <w:rFonts w:asciiTheme="minorHAnsi" w:hAnsiTheme="minorHAnsi" w:cstheme="minorHAnsi"/>
          <w:i/>
          <w:sz w:val="20"/>
          <w:szCs w:val="20"/>
        </w:rPr>
        <w:t>s</w:t>
      </w:r>
      <w:r w:rsidRPr="001A2FBF">
        <w:rPr>
          <w:rFonts w:asciiTheme="minorHAnsi" w:hAnsiTheme="minorHAnsi" w:cstheme="minorHAnsi"/>
          <w:i/>
          <w:sz w:val="20"/>
          <w:szCs w:val="20"/>
        </w:rPr>
        <w:t xml:space="preserve">ztuka </w:t>
      </w:r>
      <w:r w:rsidR="008D37B7">
        <w:rPr>
          <w:rFonts w:asciiTheme="minorHAnsi" w:hAnsiTheme="minorHAnsi" w:cstheme="minorHAnsi"/>
          <w:i/>
          <w:sz w:val="20"/>
          <w:szCs w:val="20"/>
        </w:rPr>
        <w:t>o</w:t>
      </w:r>
      <w:r w:rsidRPr="001A2FBF">
        <w:rPr>
          <w:rFonts w:asciiTheme="minorHAnsi" w:hAnsiTheme="minorHAnsi" w:cstheme="minorHAnsi"/>
          <w:i/>
          <w:sz w:val="20"/>
          <w:szCs w:val="20"/>
        </w:rPr>
        <w:t xml:space="preserve">grodowa, </w:t>
      </w:r>
      <w:r w:rsidR="008D37B7">
        <w:rPr>
          <w:rFonts w:asciiTheme="minorHAnsi" w:hAnsiTheme="minorHAnsi" w:cstheme="minorHAnsi"/>
          <w:i/>
          <w:sz w:val="20"/>
          <w:szCs w:val="20"/>
        </w:rPr>
        <w:t>t</w:t>
      </w:r>
      <w:r w:rsidRPr="001A2FBF">
        <w:rPr>
          <w:rFonts w:asciiTheme="minorHAnsi" w:hAnsiTheme="minorHAnsi" w:cstheme="minorHAnsi"/>
          <w:i/>
          <w:sz w:val="20"/>
          <w:szCs w:val="20"/>
        </w:rPr>
        <w:t xml:space="preserve">echnologia </w:t>
      </w:r>
      <w:r w:rsidR="008D37B7">
        <w:rPr>
          <w:rFonts w:asciiTheme="minorHAnsi" w:hAnsiTheme="minorHAnsi" w:cstheme="minorHAnsi"/>
          <w:i/>
          <w:sz w:val="20"/>
          <w:szCs w:val="20"/>
        </w:rPr>
        <w:t>r</w:t>
      </w:r>
      <w:r w:rsidRPr="001A2FBF">
        <w:rPr>
          <w:rFonts w:asciiTheme="minorHAnsi" w:hAnsiTheme="minorHAnsi" w:cstheme="minorHAnsi"/>
          <w:i/>
          <w:sz w:val="20"/>
          <w:szCs w:val="20"/>
        </w:rPr>
        <w:t>ośli</w:t>
      </w:r>
      <w:r w:rsidR="00A944B8" w:rsidRPr="001A2FBF">
        <w:rPr>
          <w:rFonts w:asciiTheme="minorHAnsi" w:hAnsiTheme="minorHAnsi" w:cstheme="minorHAnsi"/>
          <w:i/>
          <w:sz w:val="20"/>
          <w:szCs w:val="20"/>
        </w:rPr>
        <w:t xml:space="preserve">n </w:t>
      </w:r>
      <w:r w:rsidR="008D37B7">
        <w:rPr>
          <w:rFonts w:asciiTheme="minorHAnsi" w:hAnsiTheme="minorHAnsi" w:cstheme="minorHAnsi"/>
          <w:i/>
          <w:sz w:val="20"/>
          <w:szCs w:val="20"/>
        </w:rPr>
        <w:t>l</w:t>
      </w:r>
      <w:r w:rsidR="00A944B8" w:rsidRPr="001A2FBF">
        <w:rPr>
          <w:rFonts w:asciiTheme="minorHAnsi" w:hAnsiTheme="minorHAnsi" w:cstheme="minorHAnsi"/>
          <w:i/>
          <w:sz w:val="20"/>
          <w:szCs w:val="20"/>
        </w:rPr>
        <w:t xml:space="preserve">eczniczych i </w:t>
      </w:r>
      <w:r w:rsidR="008D37B7">
        <w:rPr>
          <w:rFonts w:asciiTheme="minorHAnsi" w:hAnsiTheme="minorHAnsi" w:cstheme="minorHAnsi"/>
          <w:i/>
          <w:sz w:val="20"/>
          <w:szCs w:val="20"/>
        </w:rPr>
        <w:t>p</w:t>
      </w:r>
      <w:r w:rsidR="00A944B8" w:rsidRPr="001A2FBF">
        <w:rPr>
          <w:rFonts w:asciiTheme="minorHAnsi" w:hAnsiTheme="minorHAnsi" w:cstheme="minorHAnsi"/>
          <w:i/>
          <w:sz w:val="20"/>
          <w:szCs w:val="20"/>
        </w:rPr>
        <w:t>rozdrowotnych</w:t>
      </w:r>
      <w:r w:rsidR="008C57AE">
        <w:rPr>
          <w:rFonts w:asciiTheme="minorHAnsi" w:hAnsiTheme="minorHAnsi" w:cstheme="minorHAnsi"/>
          <w:i/>
          <w:sz w:val="20"/>
          <w:szCs w:val="20"/>
        </w:rPr>
        <w:t>, winogrodnictwo i enologia</w:t>
      </w:r>
      <w:r w:rsidR="00A944B8" w:rsidRPr="001A2FBF">
        <w:rPr>
          <w:rFonts w:asciiTheme="minorHAnsi" w:hAnsiTheme="minorHAnsi" w:cstheme="minorHAnsi"/>
          <w:i/>
          <w:sz w:val="20"/>
          <w:szCs w:val="20"/>
        </w:rPr>
        <w:t xml:space="preserve"> w osob</w:t>
      </w:r>
      <w:r w:rsidR="001A2FBF">
        <w:rPr>
          <w:rFonts w:asciiTheme="minorHAnsi" w:hAnsiTheme="minorHAnsi" w:cstheme="minorHAnsi"/>
          <w:i/>
          <w:sz w:val="20"/>
          <w:szCs w:val="20"/>
        </w:rPr>
        <w:t>ach</w:t>
      </w:r>
      <w:r w:rsidR="00A944B8" w:rsidRPr="001A2FBF">
        <w:rPr>
          <w:rFonts w:asciiTheme="minorHAnsi" w:hAnsiTheme="minorHAnsi" w:cstheme="minorHAnsi"/>
          <w:i/>
          <w:sz w:val="20"/>
          <w:szCs w:val="20"/>
        </w:rPr>
        <w:t>:</w:t>
      </w:r>
      <w:r w:rsidR="001A2FBF" w:rsidRPr="001A2FBF">
        <w:rPr>
          <w:rStyle w:val="Nagwek3Znak"/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1A2FBF" w:rsidRPr="008D37B7">
        <w:rPr>
          <w:rStyle w:val="Nagwek3Znak"/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1A2FBF" w:rsidRPr="008C57AE">
        <w:rPr>
          <w:rStyle w:val="Nagwek3Znak"/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1A2FBF">
        <w:rPr>
          <w:rStyle w:val="Nagwek3Znak"/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1A2FBF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dr hab. inż. Barbar</w:t>
      </w:r>
      <w:r w:rsidR="008D37B7">
        <w:rPr>
          <w:rStyle w:val="normaltextrun"/>
          <w:rFonts w:asciiTheme="minorHAnsi" w:hAnsiTheme="minorHAnsi" w:cstheme="minorHAnsi"/>
          <w:bCs/>
          <w:sz w:val="20"/>
          <w:szCs w:val="20"/>
        </w:rPr>
        <w:t>y</w:t>
      </w:r>
      <w:r w:rsidR="008C57AE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Nowak oraz p. dr</w:t>
      </w:r>
      <w:r w:rsidR="003B2E8E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inż.</w:t>
      </w:r>
      <w:r w:rsidR="008C57AE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Eweliny Tom</w:t>
      </w:r>
      <w:r w:rsidR="003B2089">
        <w:rPr>
          <w:rStyle w:val="normaltextrun"/>
          <w:rFonts w:asciiTheme="minorHAnsi" w:hAnsiTheme="minorHAnsi" w:cstheme="minorHAnsi"/>
          <w:bCs/>
          <w:sz w:val="20"/>
          <w:szCs w:val="20"/>
        </w:rPr>
        <w:t>iak</w:t>
      </w:r>
      <w:r w:rsidR="001A2FBF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</w:t>
      </w:r>
      <w:r w:rsidR="001A2FBF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z zakresem obowiązków i kompetencji obejmującym:</w:t>
      </w:r>
    </w:p>
    <w:p w:rsidR="000C349E" w:rsidRPr="001A2FBF" w:rsidRDefault="000C349E" w:rsidP="001A2FBF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A2FBF" w:rsidRDefault="001A2FBF" w:rsidP="00BA744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k</w:t>
      </w:r>
      <w:r w:rsidRPr="001A2FBF">
        <w:rPr>
          <w:rFonts w:asciiTheme="minorHAnsi" w:hAnsiTheme="minorHAnsi" w:cstheme="minorHAnsi"/>
          <w:sz w:val="20"/>
          <w:szCs w:val="20"/>
        </w:rPr>
        <w:t>oordynowanie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działań związanych z organizacją praktyk studenckich na poszczególnych kierunkach st</w:t>
      </w:r>
      <w:r>
        <w:rPr>
          <w:rFonts w:asciiTheme="minorHAnsi" w:hAnsiTheme="minorHAnsi" w:cstheme="minorHAnsi"/>
          <w:sz w:val="20"/>
          <w:szCs w:val="20"/>
        </w:rPr>
        <w:t>udiów i ścieżkach dydaktycznych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1A2FBF" w:rsidRDefault="001A2FBF" w:rsidP="00BA744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n</w:t>
      </w:r>
      <w:r w:rsidRPr="001A2FBF">
        <w:rPr>
          <w:rFonts w:asciiTheme="minorHAnsi" w:hAnsiTheme="minorHAnsi" w:cstheme="minorHAnsi"/>
          <w:sz w:val="20"/>
          <w:szCs w:val="20"/>
        </w:rPr>
        <w:t>adzorowanie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przebiegu praktyk studenckich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1A2FBF" w:rsidRPr="001A2FBF" w:rsidRDefault="001A2FBF" w:rsidP="00BA744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o</w:t>
      </w:r>
      <w:r w:rsidRPr="001A2FBF">
        <w:rPr>
          <w:rFonts w:asciiTheme="minorHAnsi" w:hAnsiTheme="minorHAnsi" w:cstheme="minorHAnsi"/>
          <w:sz w:val="20"/>
          <w:szCs w:val="20"/>
        </w:rPr>
        <w:t>cenianie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osiągnięć w ramach praktyk i zajęć terenowych efektów uczenia się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1A2FBF" w:rsidRDefault="001A2FBF" w:rsidP="00BA744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 xml:space="preserve">pomoc w przygotowaniu rocznego </w:t>
      </w:r>
      <w:proofErr w:type="gramStart"/>
      <w:r w:rsidRPr="001A2FBF">
        <w:rPr>
          <w:rFonts w:asciiTheme="minorHAnsi" w:hAnsiTheme="minorHAnsi" w:cstheme="minorHAnsi"/>
          <w:sz w:val="20"/>
          <w:szCs w:val="20"/>
        </w:rPr>
        <w:t>raportu jakości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kształcenia</w:t>
      </w:r>
      <w:r w:rsidR="00920102">
        <w:rPr>
          <w:rFonts w:asciiTheme="minorHAnsi" w:hAnsiTheme="minorHAnsi" w:cstheme="minorHAnsi"/>
          <w:sz w:val="20"/>
          <w:szCs w:val="20"/>
        </w:rPr>
        <w:t>;</w:t>
      </w:r>
    </w:p>
    <w:p w:rsidR="00920102" w:rsidRPr="00920102" w:rsidRDefault="00920102" w:rsidP="0092010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inne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zadania zlecone przez Dziekana.</w:t>
      </w:r>
      <w:r w:rsidRPr="0092010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0102" w:rsidRPr="00920102" w:rsidRDefault="00920102" w:rsidP="00920102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2FBF" w:rsidRDefault="001A2FBF" w:rsidP="001A2FB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2FBF" w:rsidRDefault="001A2FBF" w:rsidP="001A2FB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2FBF" w:rsidRDefault="001A2FBF" w:rsidP="001A2FB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2FBF" w:rsidRPr="001A2FBF" w:rsidRDefault="001A2FBF" w:rsidP="001A2FB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Default="00F55EC1" w:rsidP="00BA744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A2FBF">
        <w:rPr>
          <w:rFonts w:asciiTheme="minorHAnsi" w:hAnsiTheme="minorHAnsi" w:cstheme="minorHAnsi"/>
          <w:b/>
          <w:sz w:val="20"/>
          <w:szCs w:val="20"/>
        </w:rPr>
        <w:t xml:space="preserve">Pełnomocnika </w:t>
      </w:r>
      <w:r w:rsidR="0045375F">
        <w:rPr>
          <w:rFonts w:asciiTheme="minorHAnsi" w:hAnsiTheme="minorHAnsi" w:cstheme="minorHAnsi"/>
          <w:b/>
          <w:sz w:val="20"/>
          <w:szCs w:val="20"/>
        </w:rPr>
        <w:t>Dziekana</w:t>
      </w:r>
      <w:r w:rsidR="0045375F" w:rsidRPr="001A2F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2FBF">
        <w:rPr>
          <w:rFonts w:asciiTheme="minorHAnsi" w:hAnsiTheme="minorHAnsi" w:cstheme="minorHAnsi"/>
          <w:b/>
          <w:sz w:val="20"/>
          <w:szCs w:val="20"/>
        </w:rPr>
        <w:t>ds. Praktyk na kierunk</w:t>
      </w:r>
      <w:r w:rsidR="0018656E">
        <w:rPr>
          <w:rFonts w:asciiTheme="minorHAnsi" w:hAnsiTheme="minorHAnsi" w:cstheme="minorHAnsi"/>
          <w:b/>
          <w:sz w:val="20"/>
          <w:szCs w:val="20"/>
        </w:rPr>
        <w:t>ach</w:t>
      </w:r>
      <w:r w:rsidR="004F06DC">
        <w:rPr>
          <w:rFonts w:asciiTheme="minorHAnsi" w:hAnsiTheme="minorHAnsi" w:cstheme="minorHAnsi"/>
          <w:b/>
          <w:sz w:val="20"/>
          <w:szCs w:val="20"/>
        </w:rPr>
        <w:t xml:space="preserve"> studiów</w:t>
      </w:r>
      <w:r w:rsidRPr="001A2FB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8D37B7" w:rsidRPr="008D37B7">
        <w:rPr>
          <w:rFonts w:asciiTheme="minorHAnsi" w:hAnsiTheme="minorHAnsi" w:cstheme="minorHAnsi"/>
          <w:i/>
          <w:sz w:val="20"/>
          <w:szCs w:val="20"/>
        </w:rPr>
        <w:t>b</w:t>
      </w:r>
      <w:r w:rsidR="001A2FBF" w:rsidRPr="008D37B7">
        <w:rPr>
          <w:rFonts w:asciiTheme="minorHAnsi" w:hAnsiTheme="minorHAnsi" w:cstheme="minorHAnsi"/>
          <w:i/>
          <w:sz w:val="20"/>
          <w:szCs w:val="20"/>
        </w:rPr>
        <w:t>iotechnologia</w:t>
      </w:r>
      <w:r w:rsidR="008D37B7">
        <w:rPr>
          <w:rFonts w:asciiTheme="minorHAnsi" w:hAnsiTheme="minorHAnsi" w:cstheme="minorHAnsi"/>
          <w:i/>
          <w:sz w:val="20"/>
          <w:szCs w:val="20"/>
        </w:rPr>
        <w:t>,</w:t>
      </w:r>
      <w:r w:rsidR="001A2FBF" w:rsidRPr="001A2FBF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1A2FBF" w:rsidRPr="008D37B7">
        <w:rPr>
          <w:rStyle w:val="normaltextrun"/>
          <w:rFonts w:asciiTheme="minorHAnsi" w:hAnsiTheme="minorHAnsi" w:cstheme="minorHAnsi"/>
          <w:i/>
          <w:sz w:val="20"/>
          <w:szCs w:val="20"/>
        </w:rPr>
        <w:t>bioinformatyka i analiza danych</w:t>
      </w:r>
      <w:r w:rsidR="008C57AE">
        <w:rPr>
          <w:rStyle w:val="normaltextrun"/>
          <w:rFonts w:asciiTheme="minorHAnsi" w:hAnsiTheme="minorHAnsi" w:cstheme="minorHAnsi"/>
          <w:i/>
          <w:sz w:val="20"/>
          <w:szCs w:val="20"/>
        </w:rPr>
        <w:t>,</w:t>
      </w:r>
      <w:r w:rsidR="001A2FBF" w:rsidRPr="001A2FBF">
        <w:rPr>
          <w:rStyle w:val="normaltextrun"/>
          <w:rFonts w:asciiTheme="minorHAnsi" w:hAnsiTheme="minorHAnsi" w:cstheme="minorHAnsi"/>
          <w:sz w:val="20"/>
          <w:szCs w:val="20"/>
        </w:rPr>
        <w:t xml:space="preserve"> w osob</w:t>
      </w:r>
      <w:r w:rsidR="004F06DC">
        <w:rPr>
          <w:rStyle w:val="normaltextrun"/>
          <w:rFonts w:asciiTheme="minorHAnsi" w:hAnsiTheme="minorHAnsi" w:cstheme="minorHAnsi"/>
          <w:sz w:val="20"/>
          <w:szCs w:val="20"/>
        </w:rPr>
        <w:t>ie</w:t>
      </w:r>
      <w:r w:rsidR="001A2FBF">
        <w:rPr>
          <w:rStyle w:val="normaltextrun"/>
          <w:rFonts w:asciiTheme="minorHAnsi" w:hAnsiTheme="minorHAnsi" w:cstheme="minorHAnsi"/>
          <w:sz w:val="20"/>
          <w:szCs w:val="20"/>
        </w:rPr>
        <w:t>:</w:t>
      </w:r>
      <w:r w:rsidR="004F06DC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8C57AE">
        <w:rPr>
          <w:rStyle w:val="normaltextrun"/>
          <w:rFonts w:asciiTheme="minorHAnsi" w:hAnsiTheme="minorHAnsi" w:cstheme="minorHAnsi"/>
          <w:sz w:val="20"/>
          <w:szCs w:val="20"/>
        </w:rPr>
        <w:t xml:space="preserve">p. </w:t>
      </w:r>
      <w:r w:rsidR="001A2FBF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dr inż. Magdalen</w:t>
      </w:r>
      <w:r w:rsidR="008D37B7">
        <w:rPr>
          <w:rStyle w:val="normaltextrun"/>
          <w:rFonts w:asciiTheme="minorHAnsi" w:hAnsiTheme="minorHAnsi" w:cstheme="minorHAnsi"/>
          <w:bCs/>
          <w:sz w:val="20"/>
          <w:szCs w:val="20"/>
        </w:rPr>
        <w:t>y</w:t>
      </w:r>
      <w:r w:rsidR="001A2FBF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Klimek – Chodack</w:t>
      </w:r>
      <w:r w:rsidR="008D37B7">
        <w:rPr>
          <w:rStyle w:val="normaltextrun"/>
          <w:rFonts w:asciiTheme="minorHAnsi" w:hAnsiTheme="minorHAnsi" w:cstheme="minorHAnsi"/>
          <w:bCs/>
          <w:sz w:val="20"/>
          <w:szCs w:val="20"/>
        </w:rPr>
        <w:t>iej</w:t>
      </w:r>
      <w:r w:rsidR="001A2FBF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, prof. URK</w:t>
      </w:r>
      <w:r w:rsidR="001A2FBF" w:rsidRPr="001A2FBF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="001A2FBF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z zakresem obowiązków i kompetencji obejmującym</w:t>
      </w:r>
      <w:r w:rsidR="001A2FBF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:rsidR="001A2FBF" w:rsidRPr="001A2FBF" w:rsidRDefault="001A2FBF" w:rsidP="001A2FBF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1A2FBF" w:rsidRDefault="001A2FBF" w:rsidP="00BA744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k</w:t>
      </w:r>
      <w:r w:rsidR="00F55EC1" w:rsidRPr="001A2FBF">
        <w:rPr>
          <w:rFonts w:asciiTheme="minorHAnsi" w:hAnsiTheme="minorHAnsi" w:cstheme="minorHAnsi"/>
          <w:sz w:val="20"/>
          <w:szCs w:val="20"/>
        </w:rPr>
        <w:t>oordynowanie</w:t>
      </w:r>
      <w:proofErr w:type="gramEnd"/>
      <w:r w:rsidR="00F55EC1" w:rsidRPr="001A2FBF">
        <w:rPr>
          <w:rFonts w:asciiTheme="minorHAnsi" w:hAnsiTheme="minorHAnsi" w:cstheme="minorHAnsi"/>
          <w:sz w:val="20"/>
          <w:szCs w:val="20"/>
        </w:rPr>
        <w:t xml:space="preserve"> działań związanych z organizacją praktyk studenckich na poszczególnych kierunkach st</w:t>
      </w:r>
      <w:r>
        <w:rPr>
          <w:rFonts w:asciiTheme="minorHAnsi" w:hAnsiTheme="minorHAnsi" w:cstheme="minorHAnsi"/>
          <w:sz w:val="20"/>
          <w:szCs w:val="20"/>
        </w:rPr>
        <w:t>udiów i ścieżkach dydaktycznych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1A2FBF" w:rsidRDefault="001A2FBF" w:rsidP="00BA744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n</w:t>
      </w:r>
      <w:r w:rsidR="00F55EC1" w:rsidRPr="001A2FBF">
        <w:rPr>
          <w:rFonts w:asciiTheme="minorHAnsi" w:hAnsiTheme="minorHAnsi" w:cstheme="minorHAnsi"/>
          <w:sz w:val="20"/>
          <w:szCs w:val="20"/>
        </w:rPr>
        <w:t>adzorowanie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przebiegu praktyk studenckich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F55EC1" w:rsidRPr="001A2FBF" w:rsidRDefault="001A2FBF" w:rsidP="00BA744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o</w:t>
      </w:r>
      <w:r w:rsidR="00F55EC1" w:rsidRPr="001A2FBF">
        <w:rPr>
          <w:rFonts w:asciiTheme="minorHAnsi" w:hAnsiTheme="minorHAnsi" w:cstheme="minorHAnsi"/>
          <w:sz w:val="20"/>
          <w:szCs w:val="20"/>
        </w:rPr>
        <w:t>cenianie</w:t>
      </w:r>
      <w:proofErr w:type="gramEnd"/>
      <w:r w:rsidR="00F55EC1" w:rsidRPr="001A2FBF">
        <w:rPr>
          <w:rFonts w:asciiTheme="minorHAnsi" w:hAnsiTheme="minorHAnsi" w:cstheme="minorHAnsi"/>
          <w:sz w:val="20"/>
          <w:szCs w:val="20"/>
        </w:rPr>
        <w:t xml:space="preserve"> osiągnięć w ramach praktyk i zajęć terenowych efektów uczenia się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920102" w:rsidRDefault="001A2FBF" w:rsidP="00BA744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 xml:space="preserve">pomoc w przygotowaniu rocznego </w:t>
      </w:r>
      <w:proofErr w:type="gramStart"/>
      <w:r w:rsidRPr="001A2FBF">
        <w:rPr>
          <w:rFonts w:asciiTheme="minorHAnsi" w:hAnsiTheme="minorHAnsi" w:cstheme="minorHAnsi"/>
          <w:sz w:val="20"/>
          <w:szCs w:val="20"/>
        </w:rPr>
        <w:t>raportu jakości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kształcenia</w:t>
      </w:r>
      <w:r w:rsidR="00130610">
        <w:rPr>
          <w:rFonts w:asciiTheme="minorHAnsi" w:hAnsiTheme="minorHAnsi" w:cstheme="minorHAnsi"/>
          <w:sz w:val="20"/>
          <w:szCs w:val="20"/>
        </w:rPr>
        <w:t>;</w:t>
      </w:r>
    </w:p>
    <w:p w:rsidR="001A2FBF" w:rsidRPr="00920102" w:rsidRDefault="00920102" w:rsidP="0092010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inne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zadania zlecone przez Dziekana.</w:t>
      </w:r>
      <w:r w:rsidR="001A2FBF" w:rsidRPr="0092010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349E" w:rsidRPr="00920102" w:rsidRDefault="000C349E" w:rsidP="0092010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F55EC1" w:rsidP="00BA744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F06DC">
        <w:rPr>
          <w:rFonts w:asciiTheme="minorHAnsi" w:hAnsiTheme="minorHAnsi" w:cstheme="minorHAnsi"/>
          <w:b/>
          <w:sz w:val="20"/>
          <w:szCs w:val="20"/>
        </w:rPr>
        <w:t>Pełnomocnika</w:t>
      </w:r>
      <w:r w:rsidR="0045375F">
        <w:rPr>
          <w:rFonts w:asciiTheme="minorHAnsi" w:hAnsiTheme="minorHAnsi" w:cstheme="minorHAnsi"/>
          <w:b/>
          <w:sz w:val="20"/>
          <w:szCs w:val="20"/>
        </w:rPr>
        <w:t xml:space="preserve"> Dziekana</w:t>
      </w:r>
      <w:r w:rsidRPr="004F06DC">
        <w:rPr>
          <w:rFonts w:asciiTheme="minorHAnsi" w:hAnsiTheme="minorHAnsi" w:cstheme="minorHAnsi"/>
          <w:b/>
          <w:sz w:val="20"/>
          <w:szCs w:val="20"/>
        </w:rPr>
        <w:t xml:space="preserve"> ds. Programu</w:t>
      </w:r>
      <w:r w:rsidRPr="001A2FB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F06DC">
        <w:rPr>
          <w:rFonts w:asciiTheme="minorHAnsi" w:hAnsiTheme="minorHAnsi" w:cstheme="minorHAnsi"/>
          <w:b/>
          <w:sz w:val="20"/>
          <w:szCs w:val="20"/>
        </w:rPr>
        <w:t>ERASMUS+ i Współpracy Międzynarodowej</w:t>
      </w:r>
      <w:r w:rsidRPr="001A2FB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A2FBF" w:rsidRPr="004F06DC">
        <w:rPr>
          <w:rFonts w:asciiTheme="minorHAnsi" w:hAnsiTheme="minorHAnsi" w:cstheme="minorHAnsi"/>
          <w:sz w:val="20"/>
          <w:szCs w:val="20"/>
        </w:rPr>
        <w:t>na kierunk</w:t>
      </w:r>
      <w:r w:rsidR="00130610">
        <w:rPr>
          <w:rFonts w:asciiTheme="minorHAnsi" w:hAnsiTheme="minorHAnsi" w:cstheme="minorHAnsi"/>
          <w:sz w:val="20"/>
          <w:szCs w:val="20"/>
        </w:rPr>
        <w:t>ach</w:t>
      </w:r>
      <w:r w:rsidR="001A2FBF" w:rsidRPr="004F06DC">
        <w:rPr>
          <w:rFonts w:asciiTheme="minorHAnsi" w:hAnsiTheme="minorHAnsi" w:cstheme="minorHAnsi"/>
          <w:sz w:val="20"/>
          <w:szCs w:val="20"/>
        </w:rPr>
        <w:t xml:space="preserve"> </w:t>
      </w:r>
      <w:r w:rsidR="004F06DC" w:rsidRPr="004F06DC">
        <w:rPr>
          <w:rFonts w:asciiTheme="minorHAnsi" w:hAnsiTheme="minorHAnsi" w:cstheme="minorHAnsi"/>
          <w:sz w:val="20"/>
          <w:szCs w:val="20"/>
        </w:rPr>
        <w:t>studiów</w:t>
      </w:r>
      <w:r w:rsidR="00130610">
        <w:rPr>
          <w:rFonts w:asciiTheme="minorHAnsi" w:hAnsiTheme="minorHAnsi" w:cstheme="minorHAnsi"/>
          <w:sz w:val="20"/>
          <w:szCs w:val="20"/>
        </w:rPr>
        <w:t>:</w:t>
      </w:r>
      <w:r w:rsidR="004F06D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A2FBF" w:rsidRPr="001A2FBF">
        <w:rPr>
          <w:rFonts w:asciiTheme="minorHAnsi" w:hAnsiTheme="minorHAnsi" w:cstheme="minorHAnsi"/>
          <w:i/>
          <w:sz w:val="20"/>
          <w:szCs w:val="20"/>
        </w:rPr>
        <w:t>o</w:t>
      </w:r>
      <w:r w:rsidRPr="001A2FBF">
        <w:rPr>
          <w:rFonts w:asciiTheme="minorHAnsi" w:hAnsiTheme="minorHAnsi" w:cstheme="minorHAnsi"/>
          <w:i/>
          <w:sz w:val="20"/>
          <w:szCs w:val="20"/>
        </w:rPr>
        <w:t xml:space="preserve">grodnictwo, </w:t>
      </w:r>
      <w:r w:rsidR="001A2FBF" w:rsidRPr="001A2FBF">
        <w:rPr>
          <w:rFonts w:asciiTheme="minorHAnsi" w:hAnsiTheme="minorHAnsi" w:cstheme="minorHAnsi"/>
          <w:i/>
          <w:sz w:val="20"/>
          <w:szCs w:val="20"/>
        </w:rPr>
        <w:t>s</w:t>
      </w:r>
      <w:r w:rsidRPr="001A2FBF">
        <w:rPr>
          <w:rFonts w:asciiTheme="minorHAnsi" w:hAnsiTheme="minorHAnsi" w:cstheme="minorHAnsi"/>
          <w:i/>
          <w:sz w:val="20"/>
          <w:szCs w:val="20"/>
        </w:rPr>
        <w:t xml:space="preserve">ztuka </w:t>
      </w:r>
      <w:r w:rsidR="001A2FBF" w:rsidRPr="001A2FBF">
        <w:rPr>
          <w:rFonts w:asciiTheme="minorHAnsi" w:hAnsiTheme="minorHAnsi" w:cstheme="minorHAnsi"/>
          <w:i/>
          <w:sz w:val="20"/>
          <w:szCs w:val="20"/>
        </w:rPr>
        <w:t>o</w:t>
      </w:r>
      <w:r w:rsidRPr="001A2FBF">
        <w:rPr>
          <w:rFonts w:asciiTheme="minorHAnsi" w:hAnsiTheme="minorHAnsi" w:cstheme="minorHAnsi"/>
          <w:i/>
          <w:sz w:val="20"/>
          <w:szCs w:val="20"/>
        </w:rPr>
        <w:t>grodowa</w:t>
      </w:r>
      <w:r w:rsidRPr="001A2FBF">
        <w:rPr>
          <w:rFonts w:asciiTheme="minorHAnsi" w:hAnsiTheme="minorHAnsi" w:cstheme="minorHAnsi"/>
          <w:sz w:val="20"/>
          <w:szCs w:val="20"/>
        </w:rPr>
        <w:t xml:space="preserve"> i </w:t>
      </w:r>
      <w:r w:rsidR="001A2FBF">
        <w:rPr>
          <w:rFonts w:asciiTheme="minorHAnsi" w:hAnsiTheme="minorHAnsi" w:cstheme="minorHAnsi"/>
          <w:i/>
          <w:sz w:val="20"/>
          <w:szCs w:val="20"/>
        </w:rPr>
        <w:t>t</w:t>
      </w:r>
      <w:r w:rsidRPr="001A2FBF">
        <w:rPr>
          <w:rFonts w:asciiTheme="minorHAnsi" w:hAnsiTheme="minorHAnsi" w:cstheme="minorHAnsi"/>
          <w:i/>
          <w:sz w:val="20"/>
          <w:szCs w:val="20"/>
        </w:rPr>
        <w:t xml:space="preserve">echnologia </w:t>
      </w:r>
      <w:r w:rsidR="001A2FBF">
        <w:rPr>
          <w:rFonts w:asciiTheme="minorHAnsi" w:hAnsiTheme="minorHAnsi" w:cstheme="minorHAnsi"/>
          <w:i/>
          <w:sz w:val="20"/>
          <w:szCs w:val="20"/>
        </w:rPr>
        <w:t>r</w:t>
      </w:r>
      <w:r w:rsidRPr="001A2FBF">
        <w:rPr>
          <w:rFonts w:asciiTheme="minorHAnsi" w:hAnsiTheme="minorHAnsi" w:cstheme="minorHAnsi"/>
          <w:i/>
          <w:sz w:val="20"/>
          <w:szCs w:val="20"/>
        </w:rPr>
        <w:t xml:space="preserve">oślin </w:t>
      </w:r>
      <w:r w:rsidR="001A2FBF">
        <w:rPr>
          <w:rFonts w:asciiTheme="minorHAnsi" w:hAnsiTheme="minorHAnsi" w:cstheme="minorHAnsi"/>
          <w:i/>
          <w:sz w:val="20"/>
          <w:szCs w:val="20"/>
        </w:rPr>
        <w:t>l</w:t>
      </w:r>
      <w:r w:rsidRPr="001A2FBF">
        <w:rPr>
          <w:rFonts w:asciiTheme="minorHAnsi" w:hAnsiTheme="minorHAnsi" w:cstheme="minorHAnsi"/>
          <w:i/>
          <w:sz w:val="20"/>
          <w:szCs w:val="20"/>
        </w:rPr>
        <w:t xml:space="preserve">eczniczych i </w:t>
      </w:r>
      <w:r w:rsidR="001A2FBF">
        <w:rPr>
          <w:rFonts w:asciiTheme="minorHAnsi" w:hAnsiTheme="minorHAnsi" w:cstheme="minorHAnsi"/>
          <w:i/>
          <w:sz w:val="20"/>
          <w:szCs w:val="20"/>
        </w:rPr>
        <w:t>p</w:t>
      </w:r>
      <w:r w:rsidRPr="001A2FBF">
        <w:rPr>
          <w:rFonts w:asciiTheme="minorHAnsi" w:hAnsiTheme="minorHAnsi" w:cstheme="minorHAnsi"/>
          <w:i/>
          <w:sz w:val="20"/>
          <w:szCs w:val="20"/>
        </w:rPr>
        <w:t>rozdrowotnych</w:t>
      </w:r>
      <w:r w:rsidR="0045375F">
        <w:rPr>
          <w:rFonts w:asciiTheme="minorHAnsi" w:hAnsiTheme="minorHAnsi" w:cstheme="minorHAnsi"/>
          <w:i/>
          <w:sz w:val="20"/>
          <w:szCs w:val="20"/>
        </w:rPr>
        <w:t>, winogrodnictwo i enologia oraz</w:t>
      </w:r>
      <w:r w:rsidR="004F06D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F06DC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International Master of Horticultural Science</w:t>
      </w:r>
      <w:r w:rsidR="004F06DC">
        <w:rPr>
          <w:rFonts w:asciiTheme="minorHAnsi" w:hAnsiTheme="minorHAnsi" w:cstheme="minorHAnsi"/>
          <w:sz w:val="20"/>
          <w:szCs w:val="20"/>
        </w:rPr>
        <w:t xml:space="preserve"> </w:t>
      </w:r>
      <w:r w:rsidR="001A2FBF" w:rsidRPr="001A2FBF">
        <w:rPr>
          <w:rFonts w:asciiTheme="minorHAnsi" w:hAnsiTheme="minorHAnsi" w:cstheme="minorHAnsi"/>
          <w:sz w:val="20"/>
          <w:szCs w:val="20"/>
        </w:rPr>
        <w:t xml:space="preserve">w osobie: </w:t>
      </w:r>
      <w:r w:rsidR="008C57AE">
        <w:rPr>
          <w:rFonts w:asciiTheme="minorHAnsi" w:hAnsiTheme="minorHAnsi" w:cstheme="minorHAnsi"/>
          <w:sz w:val="20"/>
          <w:szCs w:val="20"/>
        </w:rPr>
        <w:t xml:space="preserve">p. </w:t>
      </w:r>
      <w:r w:rsidR="001A2FBF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dr hab. inż. Mari</w:t>
      </w:r>
      <w:r w:rsidR="008C57AE">
        <w:rPr>
          <w:rStyle w:val="normaltextrun"/>
          <w:rFonts w:asciiTheme="minorHAnsi" w:hAnsiTheme="minorHAnsi" w:cstheme="minorHAnsi"/>
          <w:bCs/>
          <w:sz w:val="20"/>
          <w:szCs w:val="20"/>
        </w:rPr>
        <w:t>i</w:t>
      </w:r>
      <w:r w:rsidR="008D37B7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</w:t>
      </w:r>
      <w:r w:rsidR="001A2FBF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Pobożniak, prof. URK z zakresem obowiązków i kompetencji obejmującym:</w:t>
      </w:r>
    </w:p>
    <w:p w:rsidR="000C349E" w:rsidRPr="001A2FBF" w:rsidRDefault="000C349E" w:rsidP="001A2F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A2FBF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</w:p>
    <w:p w:rsidR="001A2FBF" w:rsidRDefault="00F55EC1" w:rsidP="00BA744C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przyjmowanie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i weryfikacja wniosków studentów na wyjazd zagraniczny w ramach programu ERASMUS+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1A2FBF" w:rsidRDefault="00F55EC1" w:rsidP="00BA744C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współudział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z Władzami dziekańskim w organizowaniu miejsc wyjazdów studentów na uczelnie zagraniczne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1A2FBF" w:rsidRDefault="00F55EC1" w:rsidP="00BA744C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przygotowywanie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na potrzeby dziekana sprawozdań analizujących, oceniających </w:t>
      </w:r>
      <w:r w:rsidRPr="001A2FBF">
        <w:rPr>
          <w:rFonts w:asciiTheme="minorHAnsi" w:hAnsiTheme="minorHAnsi" w:cstheme="minorHAnsi"/>
          <w:sz w:val="20"/>
          <w:szCs w:val="20"/>
        </w:rPr>
        <w:br/>
        <w:t>i podsumowujących wyjazdy studentów na poszczególnych kierunkach studiów</w:t>
      </w:r>
      <w:r w:rsidR="008D37B7">
        <w:rPr>
          <w:rFonts w:asciiTheme="minorHAnsi" w:hAnsiTheme="minorHAnsi" w:cstheme="minorHAnsi"/>
          <w:sz w:val="20"/>
          <w:szCs w:val="20"/>
        </w:rPr>
        <w:t>;</w:t>
      </w:r>
      <w:r w:rsidRPr="001A2F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30610" w:rsidRDefault="00F55EC1" w:rsidP="00BA744C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 xml:space="preserve">pomoc w przygotowaniu rocznego </w:t>
      </w:r>
      <w:proofErr w:type="gramStart"/>
      <w:r w:rsidRPr="001A2FBF">
        <w:rPr>
          <w:rFonts w:asciiTheme="minorHAnsi" w:hAnsiTheme="minorHAnsi" w:cstheme="minorHAnsi"/>
          <w:sz w:val="20"/>
          <w:szCs w:val="20"/>
        </w:rPr>
        <w:t>raportu jakości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kształcenia</w:t>
      </w:r>
      <w:r w:rsidR="00130610">
        <w:rPr>
          <w:rFonts w:asciiTheme="minorHAnsi" w:hAnsiTheme="minorHAnsi" w:cstheme="minorHAnsi"/>
          <w:sz w:val="20"/>
          <w:szCs w:val="20"/>
        </w:rPr>
        <w:t>;</w:t>
      </w:r>
    </w:p>
    <w:p w:rsidR="00130610" w:rsidRPr="001A2FBF" w:rsidRDefault="00130610" w:rsidP="00130610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inne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zadania zlecone przez Dziekana, dotyczące wymiany zagranicznej.</w:t>
      </w:r>
      <w:r w:rsidRPr="001A2F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349E" w:rsidRPr="001A2FBF" w:rsidRDefault="00F55EC1" w:rsidP="00130610">
      <w:pPr>
        <w:pStyle w:val="Akapitzlist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C5759" w:rsidRPr="001A2FBF" w:rsidRDefault="002C5759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2C5759" w:rsidP="00BA744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A2FBF">
        <w:rPr>
          <w:rFonts w:asciiTheme="minorHAnsi" w:hAnsiTheme="minorHAnsi" w:cstheme="minorHAnsi"/>
          <w:b/>
          <w:sz w:val="20"/>
          <w:szCs w:val="20"/>
        </w:rPr>
        <w:t>Pełnomocnika</w:t>
      </w:r>
      <w:r w:rsidR="0045375F">
        <w:rPr>
          <w:rFonts w:asciiTheme="minorHAnsi" w:hAnsiTheme="minorHAnsi" w:cstheme="minorHAnsi"/>
          <w:b/>
          <w:sz w:val="20"/>
          <w:szCs w:val="20"/>
        </w:rPr>
        <w:t xml:space="preserve"> Dziekana</w:t>
      </w:r>
      <w:r w:rsidRPr="001A2FBF">
        <w:rPr>
          <w:rFonts w:asciiTheme="minorHAnsi" w:hAnsiTheme="minorHAnsi" w:cstheme="minorHAnsi"/>
          <w:b/>
          <w:sz w:val="20"/>
          <w:szCs w:val="20"/>
        </w:rPr>
        <w:t xml:space="preserve"> ds. Programu ERASMUS+ i Współpracy Międzynarodowej </w:t>
      </w:r>
      <w:r w:rsidRPr="001A2FBF">
        <w:rPr>
          <w:rFonts w:asciiTheme="minorHAnsi" w:hAnsiTheme="minorHAnsi" w:cstheme="minorHAnsi"/>
          <w:sz w:val="20"/>
          <w:szCs w:val="20"/>
        </w:rPr>
        <w:t>na kierunk</w:t>
      </w:r>
      <w:r w:rsidR="0018656E">
        <w:rPr>
          <w:rFonts w:asciiTheme="minorHAnsi" w:hAnsiTheme="minorHAnsi" w:cstheme="minorHAnsi"/>
          <w:sz w:val="20"/>
          <w:szCs w:val="20"/>
        </w:rPr>
        <w:t>ach</w:t>
      </w:r>
      <w:r w:rsidR="004F06DC">
        <w:rPr>
          <w:rFonts w:asciiTheme="minorHAnsi" w:hAnsiTheme="minorHAnsi" w:cstheme="minorHAnsi"/>
          <w:sz w:val="20"/>
          <w:szCs w:val="20"/>
        </w:rPr>
        <w:t xml:space="preserve"> studiów </w:t>
      </w:r>
      <w:r w:rsidR="004F06DC">
        <w:rPr>
          <w:rFonts w:asciiTheme="minorHAnsi" w:hAnsiTheme="minorHAnsi" w:cstheme="minorHAnsi"/>
          <w:i/>
          <w:sz w:val="20"/>
          <w:szCs w:val="20"/>
        </w:rPr>
        <w:t>biotechnologia,</w:t>
      </w:r>
      <w:r w:rsidR="004F06DC">
        <w:rPr>
          <w:rFonts w:asciiTheme="minorHAnsi" w:hAnsiTheme="minorHAnsi" w:cstheme="minorHAnsi"/>
          <w:sz w:val="20"/>
          <w:szCs w:val="20"/>
        </w:rPr>
        <w:t xml:space="preserve"> </w:t>
      </w:r>
      <w:r w:rsidR="004F06DC">
        <w:rPr>
          <w:rStyle w:val="normaltextrun"/>
          <w:rFonts w:asciiTheme="minorHAnsi" w:hAnsiTheme="minorHAnsi" w:cstheme="minorHAnsi"/>
          <w:i/>
          <w:sz w:val="20"/>
          <w:szCs w:val="20"/>
        </w:rPr>
        <w:t>bioinformatyka i analiza danych,</w:t>
      </w:r>
      <w:r w:rsidR="004F06DC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4F06D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Environmental and Plant </w:t>
      </w:r>
      <w:proofErr w:type="gramStart"/>
      <w:r w:rsidR="004F06D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Biotechnology</w:t>
      </w:r>
      <w:r w:rsidR="0018656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                 </w:t>
      </w:r>
      <w:r w:rsidR="004F06D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1A2FBF" w:rsidRPr="001A2FBF">
        <w:rPr>
          <w:rFonts w:asciiTheme="minorHAnsi" w:hAnsiTheme="minorHAnsi" w:cstheme="minorHAnsi"/>
          <w:sz w:val="20"/>
          <w:szCs w:val="20"/>
        </w:rPr>
        <w:t>w</w:t>
      </w:r>
      <w:proofErr w:type="gramEnd"/>
      <w:r w:rsidR="001A2FBF" w:rsidRPr="001A2FBF">
        <w:rPr>
          <w:rFonts w:asciiTheme="minorHAnsi" w:hAnsiTheme="minorHAnsi" w:cstheme="minorHAnsi"/>
          <w:sz w:val="20"/>
          <w:szCs w:val="20"/>
        </w:rPr>
        <w:t xml:space="preserve"> osobie </w:t>
      </w:r>
      <w:r w:rsidR="004F06DC">
        <w:rPr>
          <w:rFonts w:asciiTheme="minorHAnsi" w:hAnsiTheme="minorHAnsi" w:cstheme="minorHAnsi"/>
          <w:sz w:val="20"/>
          <w:szCs w:val="20"/>
        </w:rPr>
        <w:t xml:space="preserve">p. </w:t>
      </w:r>
      <w:r w:rsidR="001A2FBF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dr inż. Małgorzat</w:t>
      </w:r>
      <w:r w:rsidR="008D37B7">
        <w:rPr>
          <w:rStyle w:val="normaltextrun"/>
          <w:rFonts w:asciiTheme="minorHAnsi" w:hAnsiTheme="minorHAnsi" w:cstheme="minorHAnsi"/>
          <w:bCs/>
          <w:sz w:val="20"/>
          <w:szCs w:val="20"/>
        </w:rPr>
        <w:t>y</w:t>
      </w:r>
      <w:r w:rsidR="001A2FBF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Czernick</w:t>
      </w:r>
      <w:r w:rsidR="008D37B7">
        <w:rPr>
          <w:rStyle w:val="normaltextrun"/>
          <w:rFonts w:asciiTheme="minorHAnsi" w:hAnsiTheme="minorHAnsi" w:cstheme="minorHAnsi"/>
          <w:bCs/>
          <w:sz w:val="20"/>
          <w:szCs w:val="20"/>
        </w:rPr>
        <w:t>iej</w:t>
      </w:r>
      <w:r w:rsidR="001A2FBF" w:rsidRPr="001A2FBF">
        <w:rPr>
          <w:rStyle w:val="normaltextrun"/>
          <w:rFonts w:asciiTheme="minorHAnsi" w:hAnsiTheme="minorHAnsi" w:cstheme="minorHAnsi"/>
          <w:bCs/>
          <w:sz w:val="20"/>
          <w:szCs w:val="20"/>
        </w:rPr>
        <w:t>, prof. URK z zakresem obowiązków i kompetencji obejmującym:</w:t>
      </w: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A2FBF" w:rsidRDefault="002C5759" w:rsidP="00BA744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przyjmowanie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i weryfikacja wniosków studentów na wyjazd zagraniczny w ramach programu ERASMUS+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1A2FBF" w:rsidRDefault="002C5759" w:rsidP="00BA744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współudział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z Władzami dziekańskim w organizowaniu miejsc wyjazdów studentów na uczelnie zagraniczne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2C5759" w:rsidRPr="001A2FBF" w:rsidRDefault="002C5759" w:rsidP="00BA744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przygotowywanie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na potrzeby dziekana sprawozdań analizujących, oceniających </w:t>
      </w:r>
      <w:r w:rsidRPr="001A2FBF">
        <w:rPr>
          <w:rFonts w:asciiTheme="minorHAnsi" w:hAnsiTheme="minorHAnsi" w:cstheme="minorHAnsi"/>
          <w:sz w:val="20"/>
          <w:szCs w:val="20"/>
        </w:rPr>
        <w:br/>
        <w:t>i podsumowujących wyjazdy studentów</w:t>
      </w:r>
      <w:r w:rsidR="008D37B7">
        <w:rPr>
          <w:rFonts w:asciiTheme="minorHAnsi" w:hAnsiTheme="minorHAnsi" w:cstheme="minorHAnsi"/>
          <w:sz w:val="20"/>
          <w:szCs w:val="20"/>
        </w:rPr>
        <w:t>;</w:t>
      </w:r>
    </w:p>
    <w:p w:rsidR="00130610" w:rsidRDefault="00F83BE7" w:rsidP="00BA744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 xml:space="preserve">pomoc w przygotowaniu rocznego </w:t>
      </w:r>
      <w:proofErr w:type="gramStart"/>
      <w:r w:rsidRPr="001A2FBF">
        <w:rPr>
          <w:rFonts w:asciiTheme="minorHAnsi" w:hAnsiTheme="minorHAnsi" w:cstheme="minorHAnsi"/>
          <w:sz w:val="20"/>
          <w:szCs w:val="20"/>
        </w:rPr>
        <w:t>raportu jakości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kształcenia</w:t>
      </w:r>
      <w:r w:rsidR="00130610">
        <w:rPr>
          <w:rFonts w:asciiTheme="minorHAnsi" w:hAnsiTheme="minorHAnsi" w:cstheme="minorHAnsi"/>
          <w:sz w:val="20"/>
          <w:szCs w:val="20"/>
        </w:rPr>
        <w:t>;</w:t>
      </w:r>
    </w:p>
    <w:p w:rsidR="00F83BE7" w:rsidRPr="001A2FBF" w:rsidRDefault="00130610" w:rsidP="00BA744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inne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zadania zlecone przez Dziekana, dotyczące wymiany zagranicznej.</w:t>
      </w:r>
      <w:r w:rsidR="00F83BE7" w:rsidRPr="001A2F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43259" w:rsidRPr="001A2FBF" w:rsidRDefault="00843259" w:rsidP="00BA744C">
      <w:pPr>
        <w:pStyle w:val="paragraph"/>
        <w:numPr>
          <w:ilvl w:val="0"/>
          <w:numId w:val="8"/>
        </w:numPr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A23BF">
        <w:rPr>
          <w:rStyle w:val="normaltextrun"/>
          <w:rFonts w:asciiTheme="minorHAnsi" w:hAnsiTheme="minorHAnsi" w:cstheme="minorHAnsi"/>
          <w:b/>
          <w:sz w:val="20"/>
          <w:szCs w:val="20"/>
        </w:rPr>
        <w:t>Pełnomocnik</w:t>
      </w:r>
      <w:r w:rsidR="004F06DC">
        <w:rPr>
          <w:rStyle w:val="normaltextrun"/>
          <w:rFonts w:asciiTheme="minorHAnsi" w:hAnsiTheme="minorHAnsi" w:cstheme="minorHAnsi"/>
          <w:b/>
          <w:sz w:val="20"/>
          <w:szCs w:val="20"/>
        </w:rPr>
        <w:t>a</w:t>
      </w:r>
      <w:r w:rsidRPr="006A23BF">
        <w:rPr>
          <w:rStyle w:val="normaltextrun"/>
          <w:rFonts w:asciiTheme="minorHAnsi" w:hAnsiTheme="minorHAnsi" w:cstheme="minorHAnsi"/>
          <w:b/>
          <w:sz w:val="20"/>
          <w:szCs w:val="20"/>
        </w:rPr>
        <w:t xml:space="preserve"> </w:t>
      </w:r>
      <w:r w:rsidR="004F06DC">
        <w:rPr>
          <w:rStyle w:val="normaltextrun"/>
          <w:rFonts w:asciiTheme="minorHAnsi" w:hAnsiTheme="minorHAnsi" w:cstheme="minorHAnsi"/>
          <w:b/>
          <w:sz w:val="20"/>
          <w:szCs w:val="20"/>
        </w:rPr>
        <w:t>D</w:t>
      </w:r>
      <w:r w:rsidRPr="006A23BF">
        <w:rPr>
          <w:rStyle w:val="normaltextrun"/>
          <w:rFonts w:asciiTheme="minorHAnsi" w:hAnsiTheme="minorHAnsi" w:cstheme="minorHAnsi"/>
          <w:b/>
          <w:sz w:val="20"/>
          <w:szCs w:val="20"/>
        </w:rPr>
        <w:t xml:space="preserve">ziekana ds. </w:t>
      </w:r>
      <w:r w:rsidR="004F06DC">
        <w:rPr>
          <w:rStyle w:val="normaltextrun"/>
          <w:rFonts w:asciiTheme="minorHAnsi" w:hAnsiTheme="minorHAnsi" w:cstheme="minorHAnsi"/>
          <w:b/>
          <w:sz w:val="20"/>
          <w:szCs w:val="20"/>
        </w:rPr>
        <w:t>K</w:t>
      </w:r>
      <w:r w:rsidRPr="006A23BF">
        <w:rPr>
          <w:rStyle w:val="normaltextrun"/>
          <w:rFonts w:asciiTheme="minorHAnsi" w:hAnsiTheme="minorHAnsi" w:cstheme="minorHAnsi"/>
          <w:b/>
          <w:sz w:val="20"/>
          <w:szCs w:val="20"/>
        </w:rPr>
        <w:t xml:space="preserve">ształcenia na </w:t>
      </w:r>
      <w:r w:rsidR="004F06DC">
        <w:rPr>
          <w:rStyle w:val="normaltextrun"/>
          <w:rFonts w:asciiTheme="minorHAnsi" w:hAnsiTheme="minorHAnsi" w:cstheme="minorHAnsi"/>
          <w:b/>
          <w:sz w:val="20"/>
          <w:szCs w:val="20"/>
        </w:rPr>
        <w:t>o</w:t>
      </w:r>
      <w:r w:rsidRPr="006A23BF">
        <w:rPr>
          <w:rStyle w:val="normaltextrun"/>
          <w:rFonts w:asciiTheme="minorHAnsi" w:hAnsiTheme="minorHAnsi" w:cstheme="minorHAnsi"/>
          <w:b/>
          <w:sz w:val="20"/>
          <w:szCs w:val="20"/>
        </w:rPr>
        <w:t>dległość</w:t>
      </w:r>
      <w:r w:rsidR="001A2FBF" w:rsidRPr="001A2FBF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1A2FBF" w:rsidRPr="006A23BF">
        <w:rPr>
          <w:rFonts w:asciiTheme="minorHAnsi" w:hAnsiTheme="minorHAnsi" w:cstheme="minorHAnsi"/>
          <w:sz w:val="20"/>
          <w:szCs w:val="20"/>
        </w:rPr>
        <w:t>w osobie</w:t>
      </w:r>
      <w:r w:rsidR="006A23BF">
        <w:rPr>
          <w:rFonts w:asciiTheme="minorHAnsi" w:hAnsiTheme="minorHAnsi" w:cstheme="minorHAnsi"/>
          <w:sz w:val="20"/>
          <w:szCs w:val="20"/>
        </w:rPr>
        <w:t>:</w:t>
      </w:r>
      <w:r w:rsidR="001A2FBF" w:rsidRPr="006A23BF">
        <w:rPr>
          <w:rFonts w:asciiTheme="minorHAnsi" w:hAnsiTheme="minorHAnsi" w:cstheme="minorHAnsi"/>
          <w:sz w:val="20"/>
          <w:szCs w:val="20"/>
        </w:rPr>
        <w:t xml:space="preserve"> p.</w:t>
      </w:r>
      <w:r w:rsidRPr="006A23BF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6A23BF">
        <w:rPr>
          <w:rStyle w:val="normaltextrun"/>
          <w:rFonts w:asciiTheme="minorHAnsi" w:hAnsiTheme="minorHAnsi" w:cstheme="minorHAnsi"/>
          <w:bCs/>
          <w:sz w:val="20"/>
          <w:szCs w:val="20"/>
        </w:rPr>
        <w:t>dr inż. Przemysław</w:t>
      </w:r>
      <w:r w:rsidR="008D37B7">
        <w:rPr>
          <w:rStyle w:val="normaltextrun"/>
          <w:rFonts w:asciiTheme="minorHAnsi" w:hAnsiTheme="minorHAnsi" w:cstheme="minorHAnsi"/>
          <w:bCs/>
          <w:sz w:val="20"/>
          <w:szCs w:val="20"/>
        </w:rPr>
        <w:t>a</w:t>
      </w:r>
      <w:r w:rsidRPr="006A23BF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Pr="006A23BF">
        <w:rPr>
          <w:rStyle w:val="normaltextrun"/>
          <w:rFonts w:asciiTheme="minorHAnsi" w:hAnsiTheme="minorHAnsi" w:cstheme="minorHAnsi"/>
          <w:bCs/>
          <w:sz w:val="20"/>
          <w:szCs w:val="20"/>
        </w:rPr>
        <w:t>Petryszak</w:t>
      </w:r>
      <w:r w:rsidR="008D37B7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a                      </w:t>
      </w:r>
      <w:r w:rsidR="001A2FBF" w:rsidRPr="006A23BF">
        <w:rPr>
          <w:rStyle w:val="normaltextrun"/>
          <w:rFonts w:asciiTheme="minorHAnsi" w:hAnsiTheme="minorHAnsi" w:cstheme="minorHAnsi"/>
          <w:bCs/>
          <w:sz w:val="20"/>
          <w:szCs w:val="20"/>
        </w:rPr>
        <w:t>z</w:t>
      </w:r>
      <w:proofErr w:type="gramEnd"/>
      <w:r w:rsidR="001A2FBF" w:rsidRPr="006A23BF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zakresem obowiązków i kompetencji obejmującym:</w:t>
      </w:r>
    </w:p>
    <w:p w:rsidR="00B10BB2" w:rsidRPr="001A2FBF" w:rsidRDefault="00B10BB2" w:rsidP="00BA744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i/>
          <w:sz w:val="20"/>
          <w:szCs w:val="20"/>
        </w:rPr>
        <w:t>kontrola</w:t>
      </w:r>
      <w:proofErr w:type="gramEnd"/>
      <w:r w:rsidRPr="001A2FBF">
        <w:rPr>
          <w:rFonts w:asciiTheme="minorHAnsi" w:hAnsiTheme="minorHAnsi" w:cstheme="minorHAnsi"/>
          <w:i/>
          <w:sz w:val="20"/>
          <w:szCs w:val="20"/>
        </w:rPr>
        <w:t xml:space="preserve"> funkcjonowania platformy internetowej na wydziale;</w:t>
      </w:r>
    </w:p>
    <w:p w:rsidR="00B10BB2" w:rsidRPr="001A2FBF" w:rsidRDefault="00B10BB2" w:rsidP="00BA744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i/>
          <w:sz w:val="20"/>
          <w:szCs w:val="20"/>
        </w:rPr>
        <w:t>nadzór</w:t>
      </w:r>
      <w:proofErr w:type="gramEnd"/>
      <w:r w:rsidRPr="001A2FBF">
        <w:rPr>
          <w:rFonts w:asciiTheme="minorHAnsi" w:hAnsiTheme="minorHAnsi" w:cstheme="minorHAnsi"/>
          <w:i/>
          <w:sz w:val="20"/>
          <w:szCs w:val="20"/>
        </w:rPr>
        <w:t xml:space="preserve"> nad realizacją zajęć w formie kształcenia na odległość zgodnie z przyjętym harmonogramem, co w szczególności dotyczy:</w:t>
      </w:r>
    </w:p>
    <w:p w:rsidR="00B10BB2" w:rsidRPr="006A23BF" w:rsidRDefault="00B10BB2" w:rsidP="00BA744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i/>
          <w:sz w:val="20"/>
          <w:szCs w:val="20"/>
        </w:rPr>
        <w:t>wykazu</w:t>
      </w:r>
      <w:proofErr w:type="gramEnd"/>
      <w:r w:rsidRPr="001A2FBF">
        <w:rPr>
          <w:rFonts w:asciiTheme="minorHAnsi" w:hAnsiTheme="minorHAnsi" w:cstheme="minorHAnsi"/>
          <w:i/>
          <w:sz w:val="20"/>
          <w:szCs w:val="20"/>
        </w:rPr>
        <w:t xml:space="preserve"> zajęć i przyporządkowanych im treści kształcenia oraz sposobu ich</w:t>
      </w:r>
      <w:r w:rsidR="006A23B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A23BF">
        <w:rPr>
          <w:rFonts w:asciiTheme="minorHAnsi" w:hAnsiTheme="minorHAnsi" w:cstheme="minorHAnsi"/>
          <w:i/>
          <w:sz w:val="20"/>
          <w:szCs w:val="20"/>
        </w:rPr>
        <w:t>udostępnienia,</w:t>
      </w:r>
    </w:p>
    <w:p w:rsidR="00B10BB2" w:rsidRPr="001A2FBF" w:rsidRDefault="00B10BB2" w:rsidP="00BA744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i/>
          <w:sz w:val="20"/>
          <w:szCs w:val="20"/>
        </w:rPr>
        <w:t>wykazu</w:t>
      </w:r>
      <w:proofErr w:type="gramEnd"/>
      <w:r w:rsidRPr="001A2FBF">
        <w:rPr>
          <w:rFonts w:asciiTheme="minorHAnsi" w:hAnsiTheme="minorHAnsi" w:cstheme="minorHAnsi"/>
          <w:i/>
          <w:sz w:val="20"/>
          <w:szCs w:val="20"/>
        </w:rPr>
        <w:t xml:space="preserve"> użytkowników i ich aktywności,</w:t>
      </w:r>
    </w:p>
    <w:p w:rsidR="00B10BB2" w:rsidRPr="001A2FBF" w:rsidRDefault="00B10BB2" w:rsidP="00BA744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i/>
          <w:sz w:val="20"/>
          <w:szCs w:val="20"/>
        </w:rPr>
        <w:t>terminów</w:t>
      </w:r>
      <w:proofErr w:type="gramEnd"/>
      <w:r w:rsidRPr="001A2FBF">
        <w:rPr>
          <w:rFonts w:asciiTheme="minorHAnsi" w:hAnsiTheme="minorHAnsi" w:cstheme="minorHAnsi"/>
          <w:i/>
          <w:sz w:val="20"/>
          <w:szCs w:val="20"/>
        </w:rPr>
        <w:t xml:space="preserve"> realizacji zajęć;</w:t>
      </w:r>
    </w:p>
    <w:p w:rsidR="00B10BB2" w:rsidRPr="001A2FBF" w:rsidRDefault="00B10BB2" w:rsidP="00BA744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i/>
          <w:sz w:val="20"/>
          <w:szCs w:val="20"/>
        </w:rPr>
        <w:t>organizację</w:t>
      </w:r>
      <w:proofErr w:type="gramEnd"/>
      <w:r w:rsidRPr="001A2FBF">
        <w:rPr>
          <w:rFonts w:asciiTheme="minorHAnsi" w:hAnsiTheme="minorHAnsi" w:cstheme="minorHAnsi"/>
          <w:i/>
          <w:sz w:val="20"/>
          <w:szCs w:val="20"/>
        </w:rPr>
        <w:t xml:space="preserve"> szkoleń dla nauczycieli i studentów;</w:t>
      </w:r>
    </w:p>
    <w:p w:rsidR="00B10BB2" w:rsidRDefault="00B10BB2" w:rsidP="00BA744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A2FB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gramStart"/>
      <w:r w:rsidRPr="001A2FBF">
        <w:rPr>
          <w:rFonts w:asciiTheme="minorHAnsi" w:hAnsiTheme="minorHAnsi" w:cstheme="minorHAnsi"/>
          <w:i/>
          <w:sz w:val="20"/>
          <w:szCs w:val="20"/>
        </w:rPr>
        <w:t>analizę</w:t>
      </w:r>
      <w:proofErr w:type="gramEnd"/>
      <w:r w:rsidRPr="001A2FBF">
        <w:rPr>
          <w:rFonts w:asciiTheme="minorHAnsi" w:hAnsiTheme="minorHAnsi" w:cstheme="minorHAnsi"/>
          <w:i/>
          <w:sz w:val="20"/>
          <w:szCs w:val="20"/>
        </w:rPr>
        <w:t xml:space="preserve"> potrzeb zakupu programów komputerowych dla celów funkcjonowania platformy internetowej na wydziale.</w:t>
      </w:r>
    </w:p>
    <w:p w:rsidR="006A23BF" w:rsidRPr="006A23BF" w:rsidRDefault="006A23BF" w:rsidP="00BA744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 xml:space="preserve">pomoc w przygotowaniu rocznego </w:t>
      </w:r>
      <w:proofErr w:type="gramStart"/>
      <w:r w:rsidRPr="001A2FBF">
        <w:rPr>
          <w:rFonts w:asciiTheme="minorHAnsi" w:hAnsiTheme="minorHAnsi" w:cstheme="minorHAnsi"/>
          <w:sz w:val="20"/>
          <w:szCs w:val="20"/>
        </w:rPr>
        <w:t>raportu jakości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kształcenia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A2F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10BB2" w:rsidRDefault="00B10BB2" w:rsidP="00BA744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i/>
          <w:sz w:val="20"/>
          <w:szCs w:val="20"/>
        </w:rPr>
        <w:t>po</w:t>
      </w:r>
      <w:proofErr w:type="gramEnd"/>
      <w:r w:rsidRPr="001A2FBF">
        <w:rPr>
          <w:rFonts w:asciiTheme="minorHAnsi" w:hAnsiTheme="minorHAnsi" w:cstheme="minorHAnsi"/>
          <w:i/>
          <w:sz w:val="20"/>
          <w:szCs w:val="20"/>
        </w:rPr>
        <w:t xml:space="preserve"> zakończeniu każdego semestru sporządzenie raport z funkcjonowania systemu kształcenia na odległość na wydziale biotechnologii i ogrodnictwa.</w:t>
      </w:r>
    </w:p>
    <w:p w:rsidR="0059378C" w:rsidRPr="006A23BF" w:rsidRDefault="0059378C" w:rsidP="0059378C">
      <w:pPr>
        <w:pStyle w:val="Akapitzlist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A23BF" w:rsidRPr="006A23BF" w:rsidRDefault="00843259" w:rsidP="00BA744C">
      <w:pPr>
        <w:pStyle w:val="paragraph"/>
        <w:numPr>
          <w:ilvl w:val="0"/>
          <w:numId w:val="8"/>
        </w:numPr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6A23BF">
        <w:rPr>
          <w:rStyle w:val="normaltextrun"/>
          <w:rFonts w:asciiTheme="minorHAnsi" w:hAnsiTheme="minorHAnsi" w:cstheme="minorHAnsi"/>
          <w:b/>
          <w:sz w:val="20"/>
          <w:szCs w:val="20"/>
        </w:rPr>
        <w:t>Pełnomocnik</w:t>
      </w:r>
      <w:r w:rsidR="006A23BF">
        <w:rPr>
          <w:rStyle w:val="normaltextrun"/>
          <w:rFonts w:asciiTheme="minorHAnsi" w:hAnsiTheme="minorHAnsi" w:cstheme="minorHAnsi"/>
          <w:b/>
          <w:sz w:val="20"/>
          <w:szCs w:val="20"/>
        </w:rPr>
        <w:t>a</w:t>
      </w:r>
      <w:r w:rsidRPr="006A23BF">
        <w:rPr>
          <w:rStyle w:val="normaltextrun"/>
          <w:rFonts w:asciiTheme="minorHAnsi" w:hAnsiTheme="minorHAnsi" w:cstheme="minorHAnsi"/>
          <w:b/>
          <w:sz w:val="20"/>
          <w:szCs w:val="20"/>
        </w:rPr>
        <w:t xml:space="preserve"> </w:t>
      </w:r>
      <w:r w:rsidR="006A23BF">
        <w:rPr>
          <w:rStyle w:val="normaltextrun"/>
          <w:rFonts w:asciiTheme="minorHAnsi" w:hAnsiTheme="minorHAnsi" w:cstheme="minorHAnsi"/>
          <w:b/>
          <w:sz w:val="20"/>
          <w:szCs w:val="20"/>
        </w:rPr>
        <w:t>D</w:t>
      </w:r>
      <w:r w:rsidRPr="006A23BF">
        <w:rPr>
          <w:rStyle w:val="normaltextrun"/>
          <w:rFonts w:asciiTheme="minorHAnsi" w:hAnsiTheme="minorHAnsi" w:cstheme="minorHAnsi"/>
          <w:b/>
          <w:sz w:val="20"/>
          <w:szCs w:val="20"/>
        </w:rPr>
        <w:t xml:space="preserve">ziekana ds. </w:t>
      </w:r>
      <w:r w:rsidR="004F06DC">
        <w:rPr>
          <w:rStyle w:val="normaltextrun"/>
          <w:rFonts w:asciiTheme="minorHAnsi" w:hAnsiTheme="minorHAnsi" w:cstheme="minorHAnsi"/>
          <w:b/>
          <w:sz w:val="20"/>
          <w:szCs w:val="20"/>
        </w:rPr>
        <w:t>T</w:t>
      </w:r>
      <w:r w:rsidRPr="006A23BF">
        <w:rPr>
          <w:rStyle w:val="normaltextrun"/>
          <w:rFonts w:asciiTheme="minorHAnsi" w:hAnsiTheme="minorHAnsi" w:cstheme="minorHAnsi"/>
          <w:b/>
          <w:sz w:val="20"/>
          <w:szCs w:val="20"/>
        </w:rPr>
        <w:t xml:space="preserve">erenów </w:t>
      </w:r>
      <w:r w:rsidR="004F06DC">
        <w:rPr>
          <w:rStyle w:val="normaltextrun"/>
          <w:rFonts w:asciiTheme="minorHAnsi" w:hAnsiTheme="minorHAnsi" w:cstheme="minorHAnsi"/>
          <w:b/>
          <w:sz w:val="20"/>
          <w:szCs w:val="20"/>
        </w:rPr>
        <w:t>Z</w:t>
      </w:r>
      <w:r w:rsidRPr="006A23BF">
        <w:rPr>
          <w:rStyle w:val="normaltextrun"/>
          <w:rFonts w:asciiTheme="minorHAnsi" w:hAnsiTheme="minorHAnsi" w:cstheme="minorHAnsi"/>
          <w:b/>
          <w:sz w:val="20"/>
          <w:szCs w:val="20"/>
        </w:rPr>
        <w:t>ieleni</w:t>
      </w:r>
      <w:r w:rsidRPr="001A2FBF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1A2FBF" w:rsidRPr="006A23BF">
        <w:rPr>
          <w:rFonts w:asciiTheme="minorHAnsi" w:hAnsiTheme="minorHAnsi" w:cstheme="minorHAnsi"/>
          <w:sz w:val="20"/>
          <w:szCs w:val="20"/>
        </w:rPr>
        <w:t>w osobie</w:t>
      </w:r>
      <w:r w:rsidR="004F06DC">
        <w:rPr>
          <w:rFonts w:asciiTheme="minorHAnsi" w:hAnsiTheme="minorHAnsi" w:cstheme="minorHAnsi"/>
          <w:sz w:val="20"/>
          <w:szCs w:val="20"/>
        </w:rPr>
        <w:t>:</w:t>
      </w:r>
      <w:r w:rsidR="001A2FBF" w:rsidRPr="006A23BF">
        <w:rPr>
          <w:rFonts w:asciiTheme="minorHAnsi" w:hAnsiTheme="minorHAnsi" w:cstheme="minorHAnsi"/>
          <w:sz w:val="20"/>
          <w:szCs w:val="20"/>
        </w:rPr>
        <w:t xml:space="preserve"> p</w:t>
      </w:r>
      <w:r w:rsidR="001A2FBF" w:rsidRPr="006A23BF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</w:t>
      </w:r>
      <w:r w:rsidRPr="006A23BF">
        <w:rPr>
          <w:rStyle w:val="normaltextrun"/>
          <w:rFonts w:asciiTheme="minorHAnsi" w:hAnsiTheme="minorHAnsi" w:cstheme="minorHAnsi"/>
          <w:bCs/>
          <w:sz w:val="20"/>
          <w:szCs w:val="20"/>
        </w:rPr>
        <w:t>dr inż. Magdalena Kulig</w:t>
      </w:r>
      <w:r w:rsidRPr="006A23BF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="001A2FBF" w:rsidRPr="006A23BF">
        <w:rPr>
          <w:rStyle w:val="normaltextrun"/>
          <w:rFonts w:asciiTheme="minorHAnsi" w:hAnsiTheme="minorHAnsi" w:cstheme="minorHAnsi"/>
          <w:bCs/>
          <w:sz w:val="20"/>
          <w:szCs w:val="20"/>
        </w:rPr>
        <w:t>z zakresem obowiązków i kompetencji obejmującym:</w:t>
      </w:r>
    </w:p>
    <w:p w:rsidR="006A23BF" w:rsidRDefault="00843259" w:rsidP="00BA744C">
      <w:pPr>
        <w:pStyle w:val="paragraph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6A23BF">
        <w:rPr>
          <w:rFonts w:asciiTheme="minorHAnsi" w:hAnsiTheme="minorHAnsi" w:cstheme="minorHAnsi"/>
          <w:sz w:val="20"/>
          <w:szCs w:val="20"/>
        </w:rPr>
        <w:t>opracowanie</w:t>
      </w:r>
      <w:proofErr w:type="gramEnd"/>
      <w:r w:rsidRPr="006A23BF">
        <w:rPr>
          <w:rFonts w:asciiTheme="minorHAnsi" w:hAnsiTheme="minorHAnsi" w:cstheme="minorHAnsi"/>
          <w:sz w:val="20"/>
          <w:szCs w:val="20"/>
        </w:rPr>
        <w:t xml:space="preserve"> harmonogramu prac bieżącej pielęgnacji terenów zieleni;</w:t>
      </w:r>
    </w:p>
    <w:p w:rsidR="006A23BF" w:rsidRDefault="00843259" w:rsidP="00BA744C">
      <w:pPr>
        <w:pStyle w:val="paragraph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6A23BF">
        <w:rPr>
          <w:rFonts w:asciiTheme="minorHAnsi" w:hAnsiTheme="minorHAnsi" w:cstheme="minorHAnsi"/>
          <w:sz w:val="20"/>
          <w:szCs w:val="20"/>
        </w:rPr>
        <w:t>monitorowanie</w:t>
      </w:r>
      <w:proofErr w:type="gramEnd"/>
      <w:r w:rsidRPr="006A23BF">
        <w:rPr>
          <w:rFonts w:asciiTheme="minorHAnsi" w:hAnsiTheme="minorHAnsi" w:cstheme="minorHAnsi"/>
          <w:sz w:val="20"/>
          <w:szCs w:val="20"/>
        </w:rPr>
        <w:t xml:space="preserve"> prac pielęgnacyjnych;</w:t>
      </w:r>
    </w:p>
    <w:p w:rsidR="006A23BF" w:rsidRDefault="00843259" w:rsidP="00BA744C">
      <w:pPr>
        <w:pStyle w:val="paragraph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6A23BF">
        <w:rPr>
          <w:rFonts w:asciiTheme="minorHAnsi" w:hAnsiTheme="minorHAnsi" w:cstheme="minorHAnsi"/>
          <w:sz w:val="20"/>
          <w:szCs w:val="20"/>
        </w:rPr>
        <w:t>opracowanie</w:t>
      </w:r>
      <w:proofErr w:type="gramEnd"/>
      <w:r w:rsidRPr="006A23BF">
        <w:rPr>
          <w:rFonts w:asciiTheme="minorHAnsi" w:hAnsiTheme="minorHAnsi" w:cstheme="minorHAnsi"/>
          <w:sz w:val="20"/>
          <w:szCs w:val="20"/>
        </w:rPr>
        <w:t xml:space="preserve"> w formie szkicu, na podstawie prac inżynierskich, rewitalizacji istniejących terenów zieleni;</w:t>
      </w:r>
    </w:p>
    <w:p w:rsidR="006A23BF" w:rsidRDefault="00843259" w:rsidP="00BA744C">
      <w:pPr>
        <w:pStyle w:val="paragraph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6A23BF">
        <w:rPr>
          <w:rFonts w:asciiTheme="minorHAnsi" w:hAnsiTheme="minorHAnsi" w:cstheme="minorHAnsi"/>
          <w:sz w:val="20"/>
          <w:szCs w:val="20"/>
        </w:rPr>
        <w:t>wyznaczenie</w:t>
      </w:r>
      <w:proofErr w:type="gramEnd"/>
      <w:r w:rsidRPr="006A23BF">
        <w:rPr>
          <w:rFonts w:asciiTheme="minorHAnsi" w:hAnsiTheme="minorHAnsi" w:cstheme="minorHAnsi"/>
          <w:sz w:val="20"/>
          <w:szCs w:val="20"/>
        </w:rPr>
        <w:t xml:space="preserve"> kolejności rewitalizacji zieleni;</w:t>
      </w:r>
    </w:p>
    <w:p w:rsidR="006A23BF" w:rsidRDefault="00843259" w:rsidP="00BA744C">
      <w:pPr>
        <w:pStyle w:val="paragraph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6A23BF">
        <w:rPr>
          <w:rFonts w:asciiTheme="minorHAnsi" w:hAnsiTheme="minorHAnsi" w:cstheme="minorHAnsi"/>
          <w:sz w:val="20"/>
          <w:szCs w:val="20"/>
        </w:rPr>
        <w:t>wyznaczanie</w:t>
      </w:r>
      <w:proofErr w:type="gramEnd"/>
      <w:r w:rsidRPr="006A23BF">
        <w:rPr>
          <w:rFonts w:asciiTheme="minorHAnsi" w:hAnsiTheme="minorHAnsi" w:cstheme="minorHAnsi"/>
          <w:sz w:val="20"/>
          <w:szCs w:val="20"/>
        </w:rPr>
        <w:t xml:space="preserve"> drzew i krzewów do przeprowadzenia zabiegów pielęgnacyjnych - cięcie odmładzające i zachowawcze;</w:t>
      </w:r>
    </w:p>
    <w:p w:rsidR="006A23BF" w:rsidRDefault="00843259" w:rsidP="00BA744C">
      <w:pPr>
        <w:pStyle w:val="paragraph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6A23BF">
        <w:rPr>
          <w:rFonts w:asciiTheme="minorHAnsi" w:hAnsiTheme="minorHAnsi" w:cstheme="minorHAnsi"/>
          <w:sz w:val="20"/>
          <w:szCs w:val="20"/>
        </w:rPr>
        <w:t>nadzór</w:t>
      </w:r>
      <w:proofErr w:type="gramEnd"/>
      <w:r w:rsidRPr="006A23BF">
        <w:rPr>
          <w:rFonts w:asciiTheme="minorHAnsi" w:hAnsiTheme="minorHAnsi" w:cstheme="minorHAnsi"/>
          <w:sz w:val="20"/>
          <w:szCs w:val="20"/>
        </w:rPr>
        <w:t xml:space="preserve"> nad przeprowadzanymi pracami;</w:t>
      </w:r>
    </w:p>
    <w:p w:rsidR="006A23BF" w:rsidRDefault="00843259" w:rsidP="00BA744C">
      <w:pPr>
        <w:pStyle w:val="paragraph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6A23BF">
        <w:rPr>
          <w:rFonts w:asciiTheme="minorHAnsi" w:hAnsiTheme="minorHAnsi" w:cstheme="minorHAnsi"/>
          <w:sz w:val="20"/>
          <w:szCs w:val="20"/>
        </w:rPr>
        <w:t>sporządzanie</w:t>
      </w:r>
      <w:proofErr w:type="gramEnd"/>
      <w:r w:rsidRPr="006A23BF">
        <w:rPr>
          <w:rFonts w:asciiTheme="minorHAnsi" w:hAnsiTheme="minorHAnsi" w:cstheme="minorHAnsi"/>
          <w:sz w:val="20"/>
          <w:szCs w:val="20"/>
        </w:rPr>
        <w:t xml:space="preserve"> listy zakupu roślin, narzędzi, nawozów i niezbędnych rzeczy potrzebnych do utrzymania zieleni;</w:t>
      </w:r>
    </w:p>
    <w:p w:rsidR="006A23BF" w:rsidRDefault="00843259" w:rsidP="00BA744C">
      <w:pPr>
        <w:pStyle w:val="paragraph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6A23BF">
        <w:rPr>
          <w:rFonts w:asciiTheme="minorHAnsi" w:hAnsiTheme="minorHAnsi" w:cstheme="minorHAnsi"/>
          <w:sz w:val="20"/>
          <w:szCs w:val="20"/>
        </w:rPr>
        <w:t>współpraca</w:t>
      </w:r>
      <w:proofErr w:type="gramEnd"/>
      <w:r w:rsidRPr="006A23BF">
        <w:rPr>
          <w:rFonts w:asciiTheme="minorHAnsi" w:hAnsiTheme="minorHAnsi" w:cstheme="minorHAnsi"/>
          <w:sz w:val="20"/>
          <w:szCs w:val="20"/>
        </w:rPr>
        <w:t xml:space="preserve"> z osobami związanymi z utrzymaniem </w:t>
      </w:r>
      <w:r w:rsidR="006A23BF">
        <w:rPr>
          <w:rFonts w:asciiTheme="minorHAnsi" w:hAnsiTheme="minorHAnsi" w:cstheme="minorHAnsi"/>
          <w:sz w:val="20"/>
          <w:szCs w:val="20"/>
        </w:rPr>
        <w:t>zieleni pracującymi na Wydziale</w:t>
      </w:r>
    </w:p>
    <w:p w:rsidR="006A23BF" w:rsidRPr="006A23BF" w:rsidRDefault="006A23BF" w:rsidP="00BA744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 xml:space="preserve">pomoc w przygotowaniu rocznego </w:t>
      </w:r>
      <w:proofErr w:type="gramStart"/>
      <w:r w:rsidRPr="001A2FBF">
        <w:rPr>
          <w:rFonts w:asciiTheme="minorHAnsi" w:hAnsiTheme="minorHAnsi" w:cstheme="minorHAnsi"/>
          <w:sz w:val="20"/>
          <w:szCs w:val="20"/>
        </w:rPr>
        <w:t>raportu jakości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kształcenia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A2F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43259" w:rsidRPr="006A23BF" w:rsidRDefault="00843259" w:rsidP="00BA744C">
      <w:pPr>
        <w:pStyle w:val="paragraph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23BF">
        <w:rPr>
          <w:rFonts w:asciiTheme="minorHAnsi" w:hAnsiTheme="minorHAnsi" w:cstheme="minorHAnsi"/>
          <w:sz w:val="20"/>
          <w:szCs w:val="20"/>
        </w:rPr>
        <w:t>Pełnomocnik wykonuje powierzone zadania w porozumieniu ze wskazanym pracownikiem Kanclerza URK</w:t>
      </w:r>
    </w:p>
    <w:p w:rsidR="00843259" w:rsidRPr="001A2FBF" w:rsidRDefault="00843259" w:rsidP="006A23BF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>Opieką Pełnomocnika objęte są:</w:t>
      </w:r>
    </w:p>
    <w:p w:rsidR="00843259" w:rsidRPr="001A2FBF" w:rsidRDefault="00843259" w:rsidP="00BA744C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rondo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przy wjeździe na kampus URK przy al. 29-Listopada;</w:t>
      </w:r>
    </w:p>
    <w:p w:rsidR="00843259" w:rsidRPr="001A2FBF" w:rsidRDefault="00843259" w:rsidP="00BA744C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teren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zieleni przy pomniku prof. Wojtaszka;</w:t>
      </w:r>
    </w:p>
    <w:p w:rsidR="00843259" w:rsidRPr="001A2FBF" w:rsidRDefault="00843259" w:rsidP="00BA744C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teren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zieleni wokół Dworku Janczewskiego;</w:t>
      </w:r>
    </w:p>
    <w:p w:rsidR="00843259" w:rsidRPr="001A2FBF" w:rsidRDefault="00843259" w:rsidP="00BA744C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teren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zieleni wokół Collegium prof. Wojtaszka;</w:t>
      </w:r>
    </w:p>
    <w:p w:rsidR="00843259" w:rsidRPr="001A2FBF" w:rsidRDefault="00843259" w:rsidP="00BA744C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zieleń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przy wejściach na teren kampusu od strony al. 29 Listopada;</w:t>
      </w:r>
    </w:p>
    <w:p w:rsidR="00843259" w:rsidRPr="006A23BF" w:rsidRDefault="00843259" w:rsidP="00BA744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A2FBF">
        <w:rPr>
          <w:rFonts w:asciiTheme="minorHAnsi" w:hAnsiTheme="minorHAnsi" w:cstheme="minorHAnsi"/>
          <w:sz w:val="20"/>
          <w:szCs w:val="20"/>
        </w:rPr>
        <w:t>zieleń</w:t>
      </w:r>
      <w:proofErr w:type="gramEnd"/>
      <w:r w:rsidRPr="001A2FBF">
        <w:rPr>
          <w:rFonts w:asciiTheme="minorHAnsi" w:hAnsiTheme="minorHAnsi" w:cstheme="minorHAnsi"/>
          <w:sz w:val="20"/>
          <w:szCs w:val="20"/>
        </w:rPr>
        <w:t xml:space="preserve"> przy budynku łącznika, p</w:t>
      </w:r>
      <w:r w:rsidR="006A23BF">
        <w:rPr>
          <w:rFonts w:asciiTheme="minorHAnsi" w:hAnsiTheme="minorHAnsi" w:cstheme="minorHAnsi"/>
          <w:sz w:val="20"/>
          <w:szCs w:val="20"/>
        </w:rPr>
        <w:t>rzechowalni oraz hali sportowej</w:t>
      </w:r>
    </w:p>
    <w:p w:rsidR="00723A5B" w:rsidRPr="001A2FBF" w:rsidRDefault="00723A5B" w:rsidP="001A2FBF">
      <w:pPr>
        <w:tabs>
          <w:tab w:val="left" w:pos="2127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23A5B" w:rsidRPr="001A2FBF" w:rsidRDefault="00723A5B" w:rsidP="001A2FBF">
      <w:pPr>
        <w:jc w:val="center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>§ 2</w:t>
      </w:r>
    </w:p>
    <w:p w:rsidR="00723A5B" w:rsidRPr="001A2FBF" w:rsidRDefault="00723A5B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E3CF4" w:rsidRPr="001A2FBF" w:rsidRDefault="00723A5B" w:rsidP="001A2FBF">
      <w:pPr>
        <w:jc w:val="both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>Zarządzenie wchodzi w życie z dniem podpisania.</w:t>
      </w: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349E" w:rsidRPr="001A2FBF" w:rsidRDefault="000C349E" w:rsidP="001A2FBF">
      <w:pPr>
        <w:jc w:val="both"/>
        <w:rPr>
          <w:rFonts w:asciiTheme="minorHAnsi" w:hAnsiTheme="minorHAnsi" w:cstheme="minorHAnsi"/>
          <w:sz w:val="20"/>
          <w:szCs w:val="20"/>
        </w:rPr>
      </w:pPr>
      <w:r w:rsidRPr="001A2FBF">
        <w:rPr>
          <w:rFonts w:asciiTheme="minorHAnsi" w:hAnsiTheme="minorHAnsi" w:cstheme="minorHAnsi"/>
          <w:sz w:val="20"/>
          <w:szCs w:val="20"/>
        </w:rPr>
        <w:t xml:space="preserve">Kraków, dnia </w:t>
      </w:r>
      <w:r w:rsidR="004F06DC">
        <w:rPr>
          <w:rFonts w:asciiTheme="minorHAnsi" w:hAnsiTheme="minorHAnsi" w:cstheme="minorHAnsi"/>
          <w:sz w:val="20"/>
          <w:szCs w:val="20"/>
        </w:rPr>
        <w:t>15</w:t>
      </w:r>
      <w:r w:rsidRPr="001A2FBF">
        <w:rPr>
          <w:rFonts w:asciiTheme="minorHAnsi" w:hAnsiTheme="minorHAnsi" w:cstheme="minorHAnsi"/>
          <w:sz w:val="20"/>
          <w:szCs w:val="20"/>
        </w:rPr>
        <w:t xml:space="preserve"> stycznia 202</w:t>
      </w:r>
      <w:r w:rsidR="006A23BF">
        <w:rPr>
          <w:rFonts w:asciiTheme="minorHAnsi" w:hAnsiTheme="minorHAnsi" w:cstheme="minorHAnsi"/>
          <w:sz w:val="20"/>
          <w:szCs w:val="20"/>
        </w:rPr>
        <w:t>5</w:t>
      </w:r>
      <w:r w:rsidRPr="001A2FBF">
        <w:rPr>
          <w:rFonts w:asciiTheme="minorHAnsi" w:hAnsiTheme="minorHAnsi" w:cstheme="minorHAnsi"/>
          <w:sz w:val="20"/>
          <w:szCs w:val="20"/>
        </w:rPr>
        <w:t xml:space="preserve"> roku</w:t>
      </w:r>
      <w:r w:rsidR="00C710B6">
        <w:rPr>
          <w:rFonts w:asciiTheme="minorHAnsi" w:hAnsiTheme="minorHAnsi" w:cstheme="minorHAnsi"/>
          <w:sz w:val="20"/>
          <w:szCs w:val="20"/>
        </w:rPr>
        <w:t>.</w:t>
      </w:r>
    </w:p>
    <w:sectPr w:rsidR="000C349E" w:rsidRPr="001A2FBF" w:rsidSect="00CD7CDB">
      <w:headerReference w:type="default" r:id="rId9"/>
      <w:footerReference w:type="even" r:id="rId10"/>
      <w:footerReference w:type="default" r:id="rId11"/>
      <w:pgSz w:w="11906" w:h="16838"/>
      <w:pgMar w:top="136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5F" w:rsidRDefault="006E545F" w:rsidP="00C443FA">
      <w:r>
        <w:separator/>
      </w:r>
    </w:p>
  </w:endnote>
  <w:endnote w:type="continuationSeparator" w:id="0">
    <w:p w:rsidR="006E545F" w:rsidRDefault="006E545F" w:rsidP="00C4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B7" w:rsidRPr="00160378" w:rsidRDefault="00E568B7" w:rsidP="00E568B7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hyperlink r:id="rId1" w:history="1">
      <w:r w:rsidRPr="0009743E">
        <w:rPr>
          <w:rStyle w:val="Hipercze"/>
          <w:rFonts w:ascii="Cambria" w:hAnsi="Cambria"/>
          <w:color w:val="1F497D"/>
          <w:sz w:val="18"/>
          <w:szCs w:val="18"/>
          <w:lang w:val="en-US"/>
        </w:rPr>
        <w:t>wbio@urk.edu.pl</w:t>
      </w:r>
    </w:hyperlink>
  </w:p>
  <w:p w:rsidR="00E568B7" w:rsidRPr="00E568B7" w:rsidRDefault="00E568B7" w:rsidP="00E568B7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B7" w:rsidRDefault="00E568B7" w:rsidP="00E568B7">
    <w:pPr>
      <w:jc w:val="center"/>
      <w:rPr>
        <w:rFonts w:ascii="Cambria" w:hAnsi="Cambria"/>
        <w:color w:val="1F497D"/>
        <w:sz w:val="18"/>
        <w:szCs w:val="18"/>
      </w:rPr>
    </w:pPr>
  </w:p>
  <w:p w:rsidR="00E568B7" w:rsidRPr="00160378" w:rsidRDefault="00E568B7" w:rsidP="00E568B7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hyperlink r:id="rId1" w:history="1">
      <w:r w:rsidRPr="0009743E">
        <w:rPr>
          <w:rStyle w:val="Hipercze"/>
          <w:rFonts w:ascii="Cambria" w:hAnsi="Cambria"/>
          <w:color w:val="1F497D"/>
          <w:sz w:val="18"/>
          <w:szCs w:val="18"/>
          <w:lang w:val="en-US"/>
        </w:rPr>
        <w:t>wbio@urk.edu.pl</w:t>
      </w:r>
    </w:hyperlink>
  </w:p>
  <w:p w:rsidR="00E568B7" w:rsidRPr="00E568B7" w:rsidRDefault="00E568B7" w:rsidP="00E568B7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  <w:p w:rsidR="00E568B7" w:rsidRDefault="00E568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5F" w:rsidRDefault="006E545F" w:rsidP="00C443FA">
      <w:r>
        <w:separator/>
      </w:r>
    </w:p>
  </w:footnote>
  <w:footnote w:type="continuationSeparator" w:id="0">
    <w:p w:rsidR="006E545F" w:rsidRDefault="006E545F" w:rsidP="00C4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FA" w:rsidRDefault="00C443FA">
    <w:pPr>
      <w:pStyle w:val="Nagwek"/>
    </w:pPr>
  </w:p>
  <w:p w:rsidR="00C443FA" w:rsidRDefault="00C443FA">
    <w:pPr>
      <w:pStyle w:val="Nagwek"/>
    </w:pPr>
  </w:p>
  <w:p w:rsidR="00C443FA" w:rsidRDefault="00C443FA">
    <w:pPr>
      <w:pStyle w:val="Nagwek"/>
    </w:pPr>
  </w:p>
  <w:p w:rsidR="00C443FA" w:rsidRDefault="00C443FA">
    <w:pPr>
      <w:pStyle w:val="Nagwek"/>
    </w:pPr>
  </w:p>
  <w:p w:rsidR="00C443FA" w:rsidRPr="00C443FA" w:rsidRDefault="00C443FA" w:rsidP="00C443FA">
    <w:pPr>
      <w:pStyle w:val="Nagwek"/>
      <w:tabs>
        <w:tab w:val="clear" w:pos="4536"/>
        <w:tab w:val="clear" w:pos="9072"/>
        <w:tab w:val="left" w:pos="1950"/>
      </w:tabs>
      <w:rPr>
        <w:sz w:val="20"/>
        <w:szCs w:val="20"/>
      </w:rPr>
    </w:pPr>
    <w:r>
      <w:t xml:space="preserve">                              </w:t>
    </w:r>
    <w:r w:rsidRPr="00C443FA">
      <w:rPr>
        <w:color w:val="1F497D" w:themeColor="text2"/>
        <w:sz w:val="20"/>
        <w:szCs w:val="20"/>
      </w:rPr>
      <w:t>Wydział Biotechnologii i Ogrodnictwa</w:t>
    </w:r>
  </w:p>
  <w:p w:rsidR="00C443FA" w:rsidRDefault="00C443F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171B664" wp14:editId="626F0207">
          <wp:simplePos x="0" y="0"/>
          <wp:positionH relativeFrom="page">
            <wp:posOffset>1296035</wp:posOffset>
          </wp:positionH>
          <wp:positionV relativeFrom="page">
            <wp:posOffset>252095</wp:posOffset>
          </wp:positionV>
          <wp:extent cx="3204210" cy="864235"/>
          <wp:effectExtent l="0" t="0" r="0" b="0"/>
          <wp:wrapNone/>
          <wp:docPr id="1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86C"/>
    <w:multiLevelType w:val="hybridMultilevel"/>
    <w:tmpl w:val="725A79EE"/>
    <w:lvl w:ilvl="0" w:tplc="C012F4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FB0B05"/>
    <w:multiLevelType w:val="hybridMultilevel"/>
    <w:tmpl w:val="DCF2BCEE"/>
    <w:lvl w:ilvl="0" w:tplc="C012F4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D23E6C"/>
    <w:multiLevelType w:val="hybridMultilevel"/>
    <w:tmpl w:val="75A010AE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6573BB6"/>
    <w:multiLevelType w:val="hybridMultilevel"/>
    <w:tmpl w:val="F098ACC0"/>
    <w:lvl w:ilvl="0" w:tplc="C012F4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57240D"/>
    <w:multiLevelType w:val="hybridMultilevel"/>
    <w:tmpl w:val="3344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91162"/>
    <w:multiLevelType w:val="hybridMultilevel"/>
    <w:tmpl w:val="D29A109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AC661BC"/>
    <w:multiLevelType w:val="hybridMultilevel"/>
    <w:tmpl w:val="56989F26"/>
    <w:lvl w:ilvl="0" w:tplc="C012F4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1AA4189"/>
    <w:multiLevelType w:val="hybridMultilevel"/>
    <w:tmpl w:val="E5BCF1C8"/>
    <w:lvl w:ilvl="0" w:tplc="C012F4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A9A21CF"/>
    <w:multiLevelType w:val="hybridMultilevel"/>
    <w:tmpl w:val="CAF24054"/>
    <w:lvl w:ilvl="0" w:tplc="C012F4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EB52988"/>
    <w:multiLevelType w:val="hybridMultilevel"/>
    <w:tmpl w:val="408A75B4"/>
    <w:lvl w:ilvl="0" w:tplc="C012F4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D4"/>
    <w:rsid w:val="000067F7"/>
    <w:rsid w:val="00034814"/>
    <w:rsid w:val="00050EA4"/>
    <w:rsid w:val="00060ADE"/>
    <w:rsid w:val="00067ACD"/>
    <w:rsid w:val="000856A9"/>
    <w:rsid w:val="0008593C"/>
    <w:rsid w:val="00090519"/>
    <w:rsid w:val="000B02CF"/>
    <w:rsid w:val="000C2838"/>
    <w:rsid w:val="000C349E"/>
    <w:rsid w:val="00115549"/>
    <w:rsid w:val="00121DAA"/>
    <w:rsid w:val="00127CFA"/>
    <w:rsid w:val="00130610"/>
    <w:rsid w:val="001637C6"/>
    <w:rsid w:val="0018656E"/>
    <w:rsid w:val="00186FC1"/>
    <w:rsid w:val="001A2FBF"/>
    <w:rsid w:val="001B25A7"/>
    <w:rsid w:val="001E25E7"/>
    <w:rsid w:val="001E3CF4"/>
    <w:rsid w:val="001E5335"/>
    <w:rsid w:val="001F289C"/>
    <w:rsid w:val="002310AB"/>
    <w:rsid w:val="00237FF6"/>
    <w:rsid w:val="002A701A"/>
    <w:rsid w:val="002B22FB"/>
    <w:rsid w:val="002C5759"/>
    <w:rsid w:val="002E6B93"/>
    <w:rsid w:val="0030151E"/>
    <w:rsid w:val="00301DFD"/>
    <w:rsid w:val="0033514E"/>
    <w:rsid w:val="0034393D"/>
    <w:rsid w:val="0034748B"/>
    <w:rsid w:val="00347717"/>
    <w:rsid w:val="003636AF"/>
    <w:rsid w:val="00367576"/>
    <w:rsid w:val="00381C3E"/>
    <w:rsid w:val="003A7E3B"/>
    <w:rsid w:val="003B0E89"/>
    <w:rsid w:val="003B2089"/>
    <w:rsid w:val="003B2E8E"/>
    <w:rsid w:val="003C2E8C"/>
    <w:rsid w:val="003C6773"/>
    <w:rsid w:val="003F6B42"/>
    <w:rsid w:val="00410642"/>
    <w:rsid w:val="00417452"/>
    <w:rsid w:val="004300CA"/>
    <w:rsid w:val="0043246A"/>
    <w:rsid w:val="0045375F"/>
    <w:rsid w:val="00454F02"/>
    <w:rsid w:val="00467F78"/>
    <w:rsid w:val="004865D8"/>
    <w:rsid w:val="00486836"/>
    <w:rsid w:val="0049006B"/>
    <w:rsid w:val="00492428"/>
    <w:rsid w:val="004A35F3"/>
    <w:rsid w:val="004A4A3E"/>
    <w:rsid w:val="004A5A63"/>
    <w:rsid w:val="004F06DC"/>
    <w:rsid w:val="005151B6"/>
    <w:rsid w:val="00516901"/>
    <w:rsid w:val="005367CD"/>
    <w:rsid w:val="0055296D"/>
    <w:rsid w:val="00560A21"/>
    <w:rsid w:val="0057117C"/>
    <w:rsid w:val="00591EAD"/>
    <w:rsid w:val="0059378C"/>
    <w:rsid w:val="005B191F"/>
    <w:rsid w:val="005C5844"/>
    <w:rsid w:val="005E09D3"/>
    <w:rsid w:val="00617E45"/>
    <w:rsid w:val="00662723"/>
    <w:rsid w:val="00681A35"/>
    <w:rsid w:val="00685009"/>
    <w:rsid w:val="006876C8"/>
    <w:rsid w:val="00694F6C"/>
    <w:rsid w:val="006A23BF"/>
    <w:rsid w:val="006E545F"/>
    <w:rsid w:val="00721E22"/>
    <w:rsid w:val="00723A5B"/>
    <w:rsid w:val="0073441C"/>
    <w:rsid w:val="00740708"/>
    <w:rsid w:val="00743C92"/>
    <w:rsid w:val="00753CD4"/>
    <w:rsid w:val="00770AC4"/>
    <w:rsid w:val="007C14F1"/>
    <w:rsid w:val="007C32FD"/>
    <w:rsid w:val="007D169C"/>
    <w:rsid w:val="007D1827"/>
    <w:rsid w:val="007E0C78"/>
    <w:rsid w:val="007E7296"/>
    <w:rsid w:val="007F48AE"/>
    <w:rsid w:val="0080033C"/>
    <w:rsid w:val="00804C55"/>
    <w:rsid w:val="00805430"/>
    <w:rsid w:val="00807B9B"/>
    <w:rsid w:val="00815D4D"/>
    <w:rsid w:val="008179A3"/>
    <w:rsid w:val="00820802"/>
    <w:rsid w:val="00827E0D"/>
    <w:rsid w:val="00830A77"/>
    <w:rsid w:val="008354BA"/>
    <w:rsid w:val="00843259"/>
    <w:rsid w:val="00844A26"/>
    <w:rsid w:val="008603FF"/>
    <w:rsid w:val="00867600"/>
    <w:rsid w:val="008745CE"/>
    <w:rsid w:val="00881F03"/>
    <w:rsid w:val="00892A56"/>
    <w:rsid w:val="00892D30"/>
    <w:rsid w:val="00894AB1"/>
    <w:rsid w:val="008C57AE"/>
    <w:rsid w:val="008C7E2B"/>
    <w:rsid w:val="008D37B7"/>
    <w:rsid w:val="008D52A9"/>
    <w:rsid w:val="008F0BDC"/>
    <w:rsid w:val="008F6CE3"/>
    <w:rsid w:val="00920102"/>
    <w:rsid w:val="00945873"/>
    <w:rsid w:val="00946517"/>
    <w:rsid w:val="00957213"/>
    <w:rsid w:val="00970512"/>
    <w:rsid w:val="00977447"/>
    <w:rsid w:val="00986676"/>
    <w:rsid w:val="00991FF7"/>
    <w:rsid w:val="009B1326"/>
    <w:rsid w:val="009C075E"/>
    <w:rsid w:val="009D3817"/>
    <w:rsid w:val="00A27693"/>
    <w:rsid w:val="00A27FF7"/>
    <w:rsid w:val="00A300C1"/>
    <w:rsid w:val="00A53A44"/>
    <w:rsid w:val="00A75C8D"/>
    <w:rsid w:val="00A818B4"/>
    <w:rsid w:val="00A93E3F"/>
    <w:rsid w:val="00A944B8"/>
    <w:rsid w:val="00AD7251"/>
    <w:rsid w:val="00AF2A21"/>
    <w:rsid w:val="00B004AA"/>
    <w:rsid w:val="00B10BB2"/>
    <w:rsid w:val="00B24544"/>
    <w:rsid w:val="00B278F9"/>
    <w:rsid w:val="00B44173"/>
    <w:rsid w:val="00B52B3A"/>
    <w:rsid w:val="00B63623"/>
    <w:rsid w:val="00B73E52"/>
    <w:rsid w:val="00B73F2C"/>
    <w:rsid w:val="00B83099"/>
    <w:rsid w:val="00BA21B0"/>
    <w:rsid w:val="00BA744C"/>
    <w:rsid w:val="00BC136C"/>
    <w:rsid w:val="00BC193E"/>
    <w:rsid w:val="00C374A7"/>
    <w:rsid w:val="00C40EAE"/>
    <w:rsid w:val="00C443FA"/>
    <w:rsid w:val="00C56B3B"/>
    <w:rsid w:val="00C57CB6"/>
    <w:rsid w:val="00C710B6"/>
    <w:rsid w:val="00C74F14"/>
    <w:rsid w:val="00C75746"/>
    <w:rsid w:val="00CB095B"/>
    <w:rsid w:val="00CB185F"/>
    <w:rsid w:val="00CB6B55"/>
    <w:rsid w:val="00CD02CC"/>
    <w:rsid w:val="00CD7CDB"/>
    <w:rsid w:val="00CE29A3"/>
    <w:rsid w:val="00D00FA8"/>
    <w:rsid w:val="00D01E0E"/>
    <w:rsid w:val="00D67114"/>
    <w:rsid w:val="00D71ED8"/>
    <w:rsid w:val="00D9525F"/>
    <w:rsid w:val="00DB5919"/>
    <w:rsid w:val="00DC3035"/>
    <w:rsid w:val="00DE79D3"/>
    <w:rsid w:val="00DF0767"/>
    <w:rsid w:val="00E04AD5"/>
    <w:rsid w:val="00E568B7"/>
    <w:rsid w:val="00E76E62"/>
    <w:rsid w:val="00EB0B95"/>
    <w:rsid w:val="00EC23A4"/>
    <w:rsid w:val="00ED27DE"/>
    <w:rsid w:val="00ED5E31"/>
    <w:rsid w:val="00EE1DEA"/>
    <w:rsid w:val="00F110B3"/>
    <w:rsid w:val="00F11E87"/>
    <w:rsid w:val="00F422D9"/>
    <w:rsid w:val="00F55EC1"/>
    <w:rsid w:val="00F568C7"/>
    <w:rsid w:val="00F74CB6"/>
    <w:rsid w:val="00F76F97"/>
    <w:rsid w:val="00F83BE7"/>
    <w:rsid w:val="00F87C5D"/>
    <w:rsid w:val="00F946E7"/>
    <w:rsid w:val="00F97345"/>
    <w:rsid w:val="00F97626"/>
    <w:rsid w:val="00FA3C3F"/>
    <w:rsid w:val="00FB1464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753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3C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2">
    <w:name w:val="h2"/>
    <w:basedOn w:val="Domylnaczcionkaakapitu"/>
    <w:rsid w:val="00753CD4"/>
  </w:style>
  <w:style w:type="character" w:customStyle="1" w:styleId="h1">
    <w:name w:val="h1"/>
    <w:basedOn w:val="Domylnaczcionkaakapitu"/>
    <w:rsid w:val="00753CD4"/>
  </w:style>
  <w:style w:type="character" w:customStyle="1" w:styleId="highlight">
    <w:name w:val="highlight"/>
    <w:basedOn w:val="Domylnaczcionkaakapitu"/>
    <w:rsid w:val="000C2838"/>
  </w:style>
  <w:style w:type="paragraph" w:styleId="Akapitzlist">
    <w:name w:val="List Paragraph"/>
    <w:basedOn w:val="Normalny"/>
    <w:uiPriority w:val="34"/>
    <w:qFormat/>
    <w:rsid w:val="008676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0EA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0EA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0E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6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6A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84325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843259"/>
  </w:style>
  <w:style w:type="character" w:customStyle="1" w:styleId="eop">
    <w:name w:val="eop"/>
    <w:basedOn w:val="Domylnaczcionkaakapitu"/>
    <w:rsid w:val="00843259"/>
  </w:style>
  <w:style w:type="character" w:styleId="Hipercze">
    <w:name w:val="Hyperlink"/>
    <w:uiPriority w:val="99"/>
    <w:semiHidden/>
    <w:unhideWhenUsed/>
    <w:rsid w:val="00E56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753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3C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2">
    <w:name w:val="h2"/>
    <w:basedOn w:val="Domylnaczcionkaakapitu"/>
    <w:rsid w:val="00753CD4"/>
  </w:style>
  <w:style w:type="character" w:customStyle="1" w:styleId="h1">
    <w:name w:val="h1"/>
    <w:basedOn w:val="Domylnaczcionkaakapitu"/>
    <w:rsid w:val="00753CD4"/>
  </w:style>
  <w:style w:type="character" w:customStyle="1" w:styleId="highlight">
    <w:name w:val="highlight"/>
    <w:basedOn w:val="Domylnaczcionkaakapitu"/>
    <w:rsid w:val="000C2838"/>
  </w:style>
  <w:style w:type="paragraph" w:styleId="Akapitzlist">
    <w:name w:val="List Paragraph"/>
    <w:basedOn w:val="Normalny"/>
    <w:uiPriority w:val="34"/>
    <w:qFormat/>
    <w:rsid w:val="008676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0EA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0EA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0E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6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6A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84325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843259"/>
  </w:style>
  <w:style w:type="character" w:customStyle="1" w:styleId="eop">
    <w:name w:val="eop"/>
    <w:basedOn w:val="Domylnaczcionkaakapitu"/>
    <w:rsid w:val="00843259"/>
  </w:style>
  <w:style w:type="character" w:styleId="Hipercze">
    <w:name w:val="Hyperlink"/>
    <w:uiPriority w:val="99"/>
    <w:semiHidden/>
    <w:unhideWhenUsed/>
    <w:rsid w:val="00E56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bio@urk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bio@urk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D5768-FA9B-4D38-89FF-2AC784BC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939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16</cp:revision>
  <cp:lastPrinted>2025-01-05T12:40:00Z</cp:lastPrinted>
  <dcterms:created xsi:type="dcterms:W3CDTF">2025-01-05T09:31:00Z</dcterms:created>
  <dcterms:modified xsi:type="dcterms:W3CDTF">2025-02-18T10:27:00Z</dcterms:modified>
</cp:coreProperties>
</file>