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B753" w14:textId="2ADE81C8" w:rsidR="00861D94" w:rsidRPr="0087215D" w:rsidRDefault="009F6E3B" w:rsidP="0087215D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48520F" w:rsidRPr="0087215D">
        <w:rPr>
          <w:b/>
          <w:bCs/>
        </w:rPr>
        <w:t>agadnie</w:t>
      </w:r>
      <w:r>
        <w:rPr>
          <w:b/>
          <w:bCs/>
        </w:rPr>
        <w:t>nia</w:t>
      </w:r>
      <w:r w:rsidR="0048520F" w:rsidRPr="0087215D">
        <w:rPr>
          <w:b/>
          <w:bCs/>
        </w:rPr>
        <w:t xml:space="preserve"> </w:t>
      </w:r>
      <w:r w:rsidR="00EE245E">
        <w:rPr>
          <w:b/>
          <w:bCs/>
        </w:rPr>
        <w:t xml:space="preserve">na </w:t>
      </w:r>
      <w:r w:rsidR="0048520F" w:rsidRPr="0087215D">
        <w:rPr>
          <w:b/>
          <w:bCs/>
        </w:rPr>
        <w:t xml:space="preserve">egzamin magisterski </w:t>
      </w:r>
    </w:p>
    <w:p w14:paraId="26EEABE4" w14:textId="7F382A6C" w:rsidR="007D675C" w:rsidRPr="0087215D" w:rsidRDefault="009F6E3B" w:rsidP="0087215D">
      <w:pPr>
        <w:spacing w:line="240" w:lineRule="auto"/>
        <w:jc w:val="center"/>
        <w:rPr>
          <w:b/>
          <w:bCs/>
        </w:rPr>
      </w:pPr>
      <w:r>
        <w:rPr>
          <w:b/>
          <w:bCs/>
        </w:rPr>
        <w:t>k</w:t>
      </w:r>
      <w:bookmarkStart w:id="0" w:name="_GoBack"/>
      <w:bookmarkEnd w:id="0"/>
      <w:r w:rsidR="00EE245E">
        <w:rPr>
          <w:b/>
          <w:bCs/>
        </w:rPr>
        <w:t xml:space="preserve">ierunek </w:t>
      </w:r>
      <w:proofErr w:type="spellStart"/>
      <w:r>
        <w:rPr>
          <w:b/>
          <w:bCs/>
        </w:rPr>
        <w:t>w</w:t>
      </w:r>
      <w:r w:rsidR="0048520F" w:rsidRPr="0087215D">
        <w:rPr>
          <w:b/>
          <w:bCs/>
        </w:rPr>
        <w:t>inogrodnictwo</w:t>
      </w:r>
      <w:proofErr w:type="spellEnd"/>
      <w:r w:rsidR="0048520F" w:rsidRPr="0087215D">
        <w:rPr>
          <w:b/>
          <w:bCs/>
        </w:rPr>
        <w:t xml:space="preserve"> i enologia</w:t>
      </w:r>
    </w:p>
    <w:p w14:paraId="2D452145" w14:textId="77777777" w:rsidR="00861D94" w:rsidRPr="0087215D" w:rsidRDefault="00861D94" w:rsidP="0087215D">
      <w:pPr>
        <w:spacing w:line="240" w:lineRule="auto"/>
      </w:pPr>
    </w:p>
    <w:p w14:paraId="501A2CEE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Opisz metody rozmnażania winorośli</w:t>
      </w:r>
      <w:r w:rsidR="00EE245E">
        <w:rPr>
          <w:rFonts w:eastAsia="Times New Roman" w:cs="Times New Roman"/>
          <w:color w:val="000000" w:themeColor="text1"/>
          <w:lang w:eastAsia="pl-PL"/>
        </w:rPr>
        <w:t>.</w:t>
      </w:r>
    </w:p>
    <w:p w14:paraId="173A90A3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 xml:space="preserve">Podkładki stosowane w </w:t>
      </w:r>
      <w:proofErr w:type="spellStart"/>
      <w:r w:rsidRPr="00701B00">
        <w:rPr>
          <w:rFonts w:eastAsia="Times New Roman" w:cs="Times New Roman"/>
          <w:color w:val="000000" w:themeColor="text1"/>
          <w:lang w:eastAsia="pl-PL"/>
        </w:rPr>
        <w:t>winogrodnictwie</w:t>
      </w:r>
      <w:proofErr w:type="spellEnd"/>
      <w:r w:rsidR="00EE245E">
        <w:rPr>
          <w:rFonts w:eastAsia="Times New Roman" w:cs="Times New Roman"/>
          <w:color w:val="000000" w:themeColor="text1"/>
          <w:lang w:eastAsia="pl-PL"/>
        </w:rPr>
        <w:t>.</w:t>
      </w:r>
    </w:p>
    <w:p w14:paraId="3CCB7F74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 xml:space="preserve">Omów koncepcję </w:t>
      </w:r>
      <w:proofErr w:type="spellStart"/>
      <w:r w:rsidRPr="00701B00">
        <w:rPr>
          <w:rFonts w:eastAsia="Times New Roman" w:cs="Times New Roman"/>
          <w:i/>
          <w:iCs/>
          <w:color w:val="000000" w:themeColor="text1"/>
          <w:lang w:eastAsia="pl-PL"/>
        </w:rPr>
        <w:t>terroir</w:t>
      </w:r>
      <w:proofErr w:type="spellEnd"/>
      <w:r w:rsidR="00EE245E">
        <w:rPr>
          <w:rFonts w:eastAsia="Times New Roman" w:cs="Times New Roman"/>
          <w:i/>
          <w:iCs/>
          <w:color w:val="000000" w:themeColor="text1"/>
          <w:lang w:eastAsia="pl-PL"/>
        </w:rPr>
        <w:t>.</w:t>
      </w:r>
    </w:p>
    <w:p w14:paraId="65E54E7E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Opisz zakładanie i prowadzenie młodej winnicy</w:t>
      </w:r>
      <w:r w:rsidR="00EE245E">
        <w:rPr>
          <w:rFonts w:eastAsia="Times New Roman" w:cs="Times New Roman"/>
          <w:color w:val="000000" w:themeColor="text1"/>
          <w:lang w:eastAsia="pl-PL"/>
        </w:rPr>
        <w:t>.</w:t>
      </w:r>
    </w:p>
    <w:p w14:paraId="2901314F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Opisz prowadzenie winnicy starszej</w:t>
      </w:r>
      <w:r w:rsidR="00EE245E">
        <w:rPr>
          <w:rFonts w:eastAsia="Times New Roman" w:cs="Times New Roman"/>
          <w:color w:val="000000" w:themeColor="text1"/>
          <w:lang w:eastAsia="pl-PL"/>
        </w:rPr>
        <w:t>.</w:t>
      </w:r>
    </w:p>
    <w:p w14:paraId="2DCD6F01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Omów problemy związane z odżywianiem mineralnym winorośli</w:t>
      </w:r>
      <w:r w:rsidR="00EE245E">
        <w:rPr>
          <w:rFonts w:eastAsia="Times New Roman" w:cs="Times New Roman"/>
          <w:color w:val="000000" w:themeColor="text1"/>
          <w:lang w:eastAsia="pl-PL"/>
        </w:rPr>
        <w:t>.</w:t>
      </w:r>
    </w:p>
    <w:p w14:paraId="3D2841E5" w14:textId="77777777" w:rsidR="0087215D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Charakterystyka i możliwości wykorzystania podstawowych parametrów stosowanych w ampelografii.</w:t>
      </w:r>
    </w:p>
    <w:p w14:paraId="4C74C170" w14:textId="77777777" w:rsidR="00701B00" w:rsidRPr="00701B00" w:rsidRDefault="0087215D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Podaj krótką charakterystykę słynnych regionów winiarskich.</w:t>
      </w:r>
      <w:r w:rsidR="00701B00">
        <w:rPr>
          <w:rFonts w:eastAsia="Times New Roman" w:cs="Times New Roman"/>
          <w:color w:val="000000" w:themeColor="text1"/>
          <w:lang w:eastAsia="pl-PL"/>
        </w:rPr>
        <w:br/>
      </w:r>
    </w:p>
    <w:p w14:paraId="362DB7F6" w14:textId="77777777" w:rsidR="0087215D" w:rsidRPr="00701B00" w:rsidRDefault="00861D94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Omów losy alkoholu etylowego w organizmie człowieka</w:t>
      </w:r>
    </w:p>
    <w:p w14:paraId="12F71CC8" w14:textId="77777777" w:rsidR="0087215D" w:rsidRPr="00701B00" w:rsidRDefault="00861D94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Omów możliwe mechanizmy interakcji pomiędzy lekami a etanolem</w:t>
      </w:r>
      <w:r w:rsidR="0087215D" w:rsidRPr="00701B00">
        <w:rPr>
          <w:color w:val="000000" w:themeColor="text1"/>
        </w:rPr>
        <w:t xml:space="preserve"> </w:t>
      </w:r>
    </w:p>
    <w:p w14:paraId="2D17D1EA" w14:textId="77777777" w:rsidR="0087215D" w:rsidRPr="00701B00" w:rsidRDefault="00861D94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701B00">
        <w:rPr>
          <w:color w:val="000000" w:themeColor="text1"/>
        </w:rPr>
        <w:t xml:space="preserve">Co rozumiemy pod pojęciem reakcji </w:t>
      </w:r>
      <w:proofErr w:type="spellStart"/>
      <w:r w:rsidRPr="00701B00">
        <w:rPr>
          <w:color w:val="000000" w:themeColor="text1"/>
        </w:rPr>
        <w:t>disulfiramopodobnej</w:t>
      </w:r>
      <w:proofErr w:type="spellEnd"/>
      <w:r w:rsidRPr="00701B00">
        <w:rPr>
          <w:color w:val="000000" w:themeColor="text1"/>
        </w:rPr>
        <w:t>? Podaj przykłady grup leków, których dotyczy to zagadnienie.</w:t>
      </w:r>
      <w:r w:rsidR="0087215D" w:rsidRPr="00701B00">
        <w:rPr>
          <w:color w:val="000000" w:themeColor="text1"/>
        </w:rPr>
        <w:t xml:space="preserve"> </w:t>
      </w:r>
      <w:r w:rsidR="00701B00" w:rsidRPr="00701B00">
        <w:rPr>
          <w:color w:val="000000" w:themeColor="text1"/>
        </w:rPr>
        <w:br/>
      </w:r>
    </w:p>
    <w:p w14:paraId="05DCCCC3" w14:textId="77777777" w:rsidR="0087215D" w:rsidRPr="00701B00" w:rsidRDefault="00861D94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Podaj cechy jakie powinna wykazywać starterowa kultura winiarska.</w:t>
      </w:r>
      <w:r w:rsidR="0087215D" w:rsidRPr="00701B00">
        <w:rPr>
          <w:color w:val="000000" w:themeColor="text1"/>
        </w:rPr>
        <w:t xml:space="preserve"> </w:t>
      </w:r>
    </w:p>
    <w:p w14:paraId="02A804A6" w14:textId="77777777" w:rsidR="0087215D" w:rsidRPr="00701B00" w:rsidRDefault="00861D94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Zalety i wady biologicznego odkwaszania win.</w:t>
      </w:r>
      <w:r w:rsidR="0087215D" w:rsidRPr="00701B00">
        <w:rPr>
          <w:color w:val="000000" w:themeColor="text1"/>
        </w:rPr>
        <w:t xml:space="preserve"> </w:t>
      </w:r>
    </w:p>
    <w:p w14:paraId="02C70370" w14:textId="77777777" w:rsidR="00701B00" w:rsidRPr="00701B00" w:rsidRDefault="00861D94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rFonts w:eastAsia="Times New Roman" w:cs="Courier New"/>
          <w:color w:val="000000" w:themeColor="text1"/>
          <w:lang w:eastAsia="pl-PL"/>
        </w:rPr>
      </w:pPr>
      <w:r w:rsidRPr="00701B00">
        <w:rPr>
          <w:color w:val="000000" w:themeColor="text1"/>
        </w:rPr>
        <w:t>Choroby win i mikroorganizmy je powodujące.</w:t>
      </w:r>
      <w:r w:rsidR="0087215D" w:rsidRPr="00701B00">
        <w:rPr>
          <w:color w:val="000000" w:themeColor="text1"/>
        </w:rPr>
        <w:t xml:space="preserve"> </w:t>
      </w:r>
    </w:p>
    <w:p w14:paraId="27DB9CD5" w14:textId="77777777" w:rsidR="00701B00" w:rsidRPr="00701B00" w:rsidRDefault="00701B00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rFonts w:eastAsia="Times New Roman" w:cs="Courier New"/>
          <w:color w:val="000000" w:themeColor="text1"/>
          <w:lang w:eastAsia="pl-PL"/>
        </w:rPr>
      </w:pPr>
      <w:r w:rsidRPr="00701B00">
        <w:rPr>
          <w:rFonts w:eastAsia="Times New Roman" w:cs="Courier New"/>
          <w:color w:val="000000" w:themeColor="text1"/>
          <w:lang w:eastAsia="pl-PL"/>
        </w:rPr>
        <w:t>Substancje potencjalnie szkodliwe dla zdrowia człowieka występujące w wyrobach winiarskich i źródła (prekursory) ich pochodzenia.</w:t>
      </w:r>
    </w:p>
    <w:p w14:paraId="2F1C6A3F" w14:textId="77777777" w:rsidR="00701B00" w:rsidRPr="00701B00" w:rsidRDefault="00701B00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rFonts w:eastAsia="Times New Roman" w:cs="Courier New"/>
          <w:color w:val="000000" w:themeColor="text1"/>
          <w:lang w:eastAsia="pl-PL"/>
        </w:rPr>
      </w:pPr>
      <w:r w:rsidRPr="00701B00">
        <w:rPr>
          <w:rFonts w:eastAsia="Times New Roman" w:cs="Courier New"/>
          <w:color w:val="000000" w:themeColor="text1"/>
          <w:lang w:eastAsia="pl-PL"/>
        </w:rPr>
        <w:t xml:space="preserve">Wpływ związków fenolowych na jakość i cechy organoleptyczne win. </w:t>
      </w:r>
    </w:p>
    <w:p w14:paraId="7024C109" w14:textId="77777777" w:rsidR="00701B00" w:rsidRPr="00701B00" w:rsidRDefault="00701B00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rFonts w:eastAsia="Times New Roman" w:cs="Courier New"/>
          <w:color w:val="000000" w:themeColor="text1"/>
          <w:lang w:eastAsia="pl-PL"/>
        </w:rPr>
      </w:pPr>
      <w:r w:rsidRPr="00701B00">
        <w:rPr>
          <w:rFonts w:eastAsia="Times New Roman" w:cs="Courier New"/>
          <w:color w:val="000000" w:themeColor="text1"/>
          <w:lang w:eastAsia="pl-PL"/>
        </w:rPr>
        <w:t xml:space="preserve">Omów rolę ekstraktu, jako parametru wykorzystywanego w kontroli produkcji wyrobów winiarskich.    </w:t>
      </w:r>
    </w:p>
    <w:p w14:paraId="4D0E616B" w14:textId="77777777" w:rsidR="00701B00" w:rsidRPr="00701B00" w:rsidRDefault="00701B00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rFonts w:eastAsia="Times New Roman" w:cs="Courier New"/>
          <w:color w:val="000000" w:themeColor="text1"/>
          <w:lang w:eastAsia="pl-PL"/>
        </w:rPr>
        <w:t>Parametry i substancje chemiczne wpływające na wydajność fermentacji alkoholowej.</w:t>
      </w:r>
      <w:r w:rsidRPr="00701B00">
        <w:rPr>
          <w:rFonts w:eastAsia="Times New Roman" w:cs="Courier New"/>
          <w:color w:val="000000" w:themeColor="text1"/>
          <w:lang w:eastAsia="pl-PL"/>
        </w:rPr>
        <w:br/>
      </w:r>
    </w:p>
    <w:p w14:paraId="3BBC161F" w14:textId="77777777" w:rsidR="00701B00" w:rsidRPr="00701B00" w:rsidRDefault="00701B00" w:rsidP="00701B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Rola maceracji w produkcji winiarskiej.</w:t>
      </w:r>
    </w:p>
    <w:p w14:paraId="39A96B58" w14:textId="77777777" w:rsidR="00701B00" w:rsidRPr="00701B00" w:rsidRDefault="00701B00" w:rsidP="00701B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Omów fermentację jabłkowo-mlekową.</w:t>
      </w:r>
    </w:p>
    <w:p w14:paraId="3387DEC5" w14:textId="77777777" w:rsidR="00701B00" w:rsidRPr="00701B00" w:rsidRDefault="00701B00" w:rsidP="00701B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Podaj cel dojrzewania win oraz przemiany podczas tego procesu.</w:t>
      </w:r>
    </w:p>
    <w:p w14:paraId="7E79F032" w14:textId="77777777" w:rsidR="00701B00" w:rsidRPr="00701B00" w:rsidRDefault="00701B00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Omów najważniejsze etapy degustacji wina.</w:t>
      </w:r>
    </w:p>
    <w:p w14:paraId="2700BD0E" w14:textId="77777777" w:rsidR="00701B00" w:rsidRPr="00701B00" w:rsidRDefault="00701B00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Jaka jest różnica między analizą sensoryczną, a oceną organoleptyczną. Czym jest wrażliwość sensoryczna i jaką rolę w analizie sensorycznej pełnią zmysły człowieka.</w:t>
      </w:r>
    </w:p>
    <w:p w14:paraId="6261848C" w14:textId="77777777" w:rsidR="0087215D" w:rsidRPr="00EE245E" w:rsidRDefault="00701B00" w:rsidP="00A5099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  <w:rPr>
          <w:color w:val="000000" w:themeColor="text1"/>
        </w:rPr>
      </w:pPr>
      <w:r w:rsidRPr="00EE245E">
        <w:rPr>
          <w:rFonts w:eastAsia="Times New Roman" w:cs="Times New Roman"/>
          <w:color w:val="000000" w:themeColor="text1"/>
          <w:lang w:eastAsia="pl-PL"/>
        </w:rPr>
        <w:t>Wymień podstawowe błędy w analizie sensorycznej - omów przynajmniej dwa z nich.</w:t>
      </w:r>
      <w:r w:rsidR="00EE245E">
        <w:rPr>
          <w:rFonts w:eastAsia="Times New Roman" w:cs="Times New Roman"/>
          <w:color w:val="000000" w:themeColor="text1"/>
          <w:lang w:eastAsia="pl-PL"/>
        </w:rPr>
        <w:br/>
      </w:r>
    </w:p>
    <w:p w14:paraId="5226CD1E" w14:textId="77777777" w:rsidR="0087215D" w:rsidRPr="00701B00" w:rsidRDefault="00AF076B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Opisz ekologiczne metody ochrony roślin</w:t>
      </w:r>
      <w:r w:rsidR="0087215D" w:rsidRPr="00701B00">
        <w:rPr>
          <w:color w:val="000000" w:themeColor="text1"/>
        </w:rPr>
        <w:t xml:space="preserve">. </w:t>
      </w:r>
    </w:p>
    <w:p w14:paraId="3597E512" w14:textId="77777777" w:rsidR="0087215D" w:rsidRPr="00701B00" w:rsidRDefault="00AF076B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Wykorzystanie chemicznych informatorów owadów w ochronie roślin</w:t>
      </w:r>
      <w:r w:rsidR="0087215D" w:rsidRPr="00701B00">
        <w:rPr>
          <w:color w:val="000000" w:themeColor="text1"/>
        </w:rPr>
        <w:t xml:space="preserve">. </w:t>
      </w:r>
    </w:p>
    <w:p w14:paraId="1F3BAFF8" w14:textId="77777777" w:rsidR="0087215D" w:rsidRPr="00701B00" w:rsidRDefault="00AF076B" w:rsidP="00EE245E">
      <w:pPr>
        <w:pStyle w:val="Akapitzlist"/>
        <w:numPr>
          <w:ilvl w:val="0"/>
          <w:numId w:val="3"/>
        </w:numPr>
        <w:spacing w:before="100" w:beforeAutospacing="1" w:after="0" w:afterAutospacing="1" w:line="240" w:lineRule="auto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color w:val="000000" w:themeColor="text1"/>
        </w:rPr>
        <w:t>Wymienić i opisać uszkodzenia ważniejszych szkodników winorośli</w:t>
      </w:r>
      <w:r w:rsidR="0087215D" w:rsidRPr="00701B00">
        <w:rPr>
          <w:color w:val="000000" w:themeColor="text1"/>
        </w:rPr>
        <w:t>.</w:t>
      </w:r>
      <w:r w:rsidR="00701B00" w:rsidRPr="00701B00">
        <w:rPr>
          <w:color w:val="000000" w:themeColor="text1"/>
        </w:rPr>
        <w:br/>
      </w:r>
    </w:p>
    <w:p w14:paraId="4FDA7B0F" w14:textId="77777777" w:rsidR="0087215D" w:rsidRPr="00701B00" w:rsidRDefault="00EC1031" w:rsidP="00701B00">
      <w:pPr>
        <w:pStyle w:val="Akapitzlist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Wyjaśnij dlaczego uważa się, że degustacja wina angażuje mózg człowieka w większym stopniu niż rozwiązywanie zadania matematycznego?</w:t>
      </w:r>
      <w:r w:rsidR="0087215D" w:rsidRPr="00701B00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0BAFD09C" w14:textId="77777777" w:rsidR="0087215D" w:rsidRPr="00701B00" w:rsidRDefault="00EC1031" w:rsidP="00701B00">
      <w:pPr>
        <w:pStyle w:val="Akapitzlist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Jakie to wrażenie, z czego wynika odczuwanie cierpkości wina?</w:t>
      </w:r>
    </w:p>
    <w:p w14:paraId="72E2A232" w14:textId="77777777" w:rsidR="0087215D" w:rsidRPr="00701B00" w:rsidRDefault="00EC1031" w:rsidP="00701B00">
      <w:pPr>
        <w:pStyle w:val="Akapitzlist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Omów wpływ muzyki, koloru na odczuwanie smaku wina.</w:t>
      </w:r>
      <w:r w:rsidR="0087215D" w:rsidRPr="00701B00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7B755AD6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rFonts w:eastAsia="Times New Roman" w:cs="Courier New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Na czym polega zjawisko "</w:t>
      </w:r>
      <w:proofErr w:type="spellStart"/>
      <w:r w:rsidRPr="00EE245E">
        <w:rPr>
          <w:rFonts w:eastAsia="Times New Roman" w:cs="Times New Roman"/>
          <w:i/>
          <w:iCs/>
          <w:color w:val="000000" w:themeColor="text1"/>
          <w:lang w:eastAsia="pl-PL"/>
        </w:rPr>
        <w:t>power</w:t>
      </w:r>
      <w:proofErr w:type="spellEnd"/>
      <w:r w:rsidRPr="00EE245E">
        <w:rPr>
          <w:rFonts w:eastAsia="Times New Roman" w:cs="Times New Roman"/>
          <w:i/>
          <w:iCs/>
          <w:color w:val="000000" w:themeColor="text1"/>
          <w:lang w:eastAsia="pl-PL"/>
        </w:rPr>
        <w:t xml:space="preserve"> of </w:t>
      </w:r>
      <w:proofErr w:type="spellStart"/>
      <w:r w:rsidRPr="00EE245E">
        <w:rPr>
          <w:rFonts w:eastAsia="Times New Roman" w:cs="Times New Roman"/>
          <w:i/>
          <w:iCs/>
          <w:color w:val="000000" w:themeColor="text1"/>
          <w:lang w:eastAsia="pl-PL"/>
        </w:rPr>
        <w:t>expectation</w:t>
      </w:r>
      <w:proofErr w:type="spellEnd"/>
      <w:r w:rsidRPr="00701B00">
        <w:rPr>
          <w:rFonts w:eastAsia="Times New Roman" w:cs="Times New Roman"/>
          <w:color w:val="000000" w:themeColor="text1"/>
          <w:lang w:eastAsia="pl-PL"/>
        </w:rPr>
        <w:t>" i jakie ma znaczenie w odczuwaniu smaku wina.</w:t>
      </w:r>
      <w:r w:rsidR="0087215D" w:rsidRPr="00701B00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701B00" w:rsidRPr="00701B00">
        <w:rPr>
          <w:rFonts w:eastAsia="Times New Roman" w:cs="Times New Roman"/>
          <w:color w:val="000000" w:themeColor="text1"/>
          <w:lang w:eastAsia="pl-PL"/>
        </w:rPr>
        <w:br/>
      </w:r>
    </w:p>
    <w:p w14:paraId="602ABB8D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Wymień i scharakteryzuj podstawowe kanały komunikacji w branży winiarskiej. Które wydają Ci się najbardziej skuteczne i dlaczego?</w:t>
      </w:r>
      <w:r w:rsidR="0087215D" w:rsidRPr="00701B00">
        <w:rPr>
          <w:color w:val="000000" w:themeColor="text1"/>
        </w:rPr>
        <w:t xml:space="preserve"> </w:t>
      </w:r>
    </w:p>
    <w:p w14:paraId="6269FB25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lastRenderedPageBreak/>
        <w:t>Omów rynek prasy winiarskiej w Polsce: najważniejsze tytuły i ich specyfikę.</w:t>
      </w:r>
      <w:r w:rsidR="0087215D" w:rsidRPr="00701B00">
        <w:rPr>
          <w:color w:val="000000" w:themeColor="text1"/>
        </w:rPr>
        <w:t xml:space="preserve"> </w:t>
      </w:r>
    </w:p>
    <w:p w14:paraId="16D49C00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Za pomocą jakich form wypowiedzi dziennikarskiej można opowiadać o winie?</w:t>
      </w:r>
      <w:r w:rsidR="0087215D" w:rsidRPr="00701B00">
        <w:rPr>
          <w:color w:val="000000" w:themeColor="text1"/>
        </w:rPr>
        <w:t xml:space="preserve"> </w:t>
      </w:r>
    </w:p>
    <w:p w14:paraId="75717281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Czym charakteryzuje się artykuł (tekst) informacyjny, a czym publicystyczny (porównaj, wymień ich cechy wspólne i różnice). W miarę możliwości, omów temat na przykładzie tekstów poświęconych winu.</w:t>
      </w:r>
      <w:r w:rsidR="0087215D" w:rsidRPr="00701B00">
        <w:rPr>
          <w:color w:val="000000" w:themeColor="text1"/>
        </w:rPr>
        <w:t xml:space="preserve"> </w:t>
      </w:r>
    </w:p>
    <w:p w14:paraId="1C42BC25" w14:textId="77777777" w:rsidR="0087215D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Wyjaśnij, dlaczego zdjęcia są ważnym aspektem skutecznej komunikacji na temat wina.</w:t>
      </w:r>
    </w:p>
    <w:p w14:paraId="4738A5E4" w14:textId="77777777" w:rsidR="00EC1031" w:rsidRPr="00701B00" w:rsidRDefault="00EC1031" w:rsidP="00701B00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01B00">
        <w:rPr>
          <w:color w:val="000000" w:themeColor="text1"/>
        </w:rPr>
        <w:t>Artykuł naukowy versus artykuł popularyzujący wiedzę o winie versus artykuł ciekawostkowy. Wymień ich podstawowe cechy charakterystyczne. Jak myślisz, kto będzie odbiorcą każdego z nich?</w:t>
      </w:r>
      <w:r w:rsidR="0087215D" w:rsidRPr="00701B00">
        <w:rPr>
          <w:color w:val="000000" w:themeColor="text1"/>
        </w:rPr>
        <w:t xml:space="preserve"> </w:t>
      </w:r>
      <w:r w:rsidRPr="00701B00">
        <w:rPr>
          <w:rFonts w:eastAsia="Times New Roman" w:cs="Times New Roman"/>
          <w:color w:val="000000" w:themeColor="text1"/>
          <w:lang w:eastAsia="pl-PL"/>
        </w:rPr>
        <w:t>Omów siarkowanie moszczów i win.</w:t>
      </w:r>
    </w:p>
    <w:p w14:paraId="6340FC7C" w14:textId="77777777" w:rsidR="00701B00" w:rsidRPr="00701B00" w:rsidRDefault="00701B00" w:rsidP="00701B0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color w:val="000000" w:themeColor="text1"/>
        </w:rPr>
      </w:pPr>
    </w:p>
    <w:p w14:paraId="4F230706" w14:textId="77777777" w:rsidR="00622E62" w:rsidRPr="00701B00" w:rsidRDefault="00622E62" w:rsidP="00701B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Charakterystyka metabolitów wtórnych owoców winorośli i ich znacznie prozdrowotne dla organizmu człowieka.</w:t>
      </w:r>
    </w:p>
    <w:p w14:paraId="0DD15330" w14:textId="77777777" w:rsidR="00622E62" w:rsidRPr="00701B00" w:rsidRDefault="00622E62" w:rsidP="00701B00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Znaczenie fizjologiczne antyoksydantów obecnych w liściach i owocach winorośli. Metody analizy jakościowej i ilościowej związków przeciwutleniających.</w:t>
      </w:r>
    </w:p>
    <w:p w14:paraId="32712265" w14:textId="77777777" w:rsidR="0040416C" w:rsidRPr="00701B00" w:rsidRDefault="0040416C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Różnice w zawartości związków "prozdrowotnych" pomiędzy winem czerwonym a białym</w:t>
      </w:r>
    </w:p>
    <w:p w14:paraId="39413AE2" w14:textId="77777777" w:rsidR="0040416C" w:rsidRPr="00701B00" w:rsidRDefault="0040416C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spellStart"/>
      <w:r w:rsidRPr="00701B00">
        <w:rPr>
          <w:rFonts w:eastAsia="Times New Roman" w:cs="Times New Roman"/>
          <w:color w:val="000000" w:themeColor="text1"/>
          <w:lang w:eastAsia="pl-PL"/>
        </w:rPr>
        <w:t>Winoterapia</w:t>
      </w:r>
      <w:proofErr w:type="spellEnd"/>
      <w:r w:rsidRPr="00701B00">
        <w:rPr>
          <w:rFonts w:eastAsia="Times New Roman" w:cs="Times New Roman"/>
          <w:color w:val="000000" w:themeColor="text1"/>
          <w:lang w:eastAsia="pl-PL"/>
        </w:rPr>
        <w:t xml:space="preserve"> jako nowa alternatywa zastosowania wina. Wady, zalety oraz niebezpieczeństwo, które mogą się pojawić podczas jej stosowania.</w:t>
      </w:r>
    </w:p>
    <w:p w14:paraId="167CC0CD" w14:textId="77777777" w:rsidR="0040416C" w:rsidRPr="00701B00" w:rsidRDefault="0040416C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Rola kwasów organicznych w diagnostyce jakości wina. Podobieństwa i różnice pomiędzy winem białym i czerwonym.</w:t>
      </w:r>
    </w:p>
    <w:p w14:paraId="4AFD4400" w14:textId="77777777" w:rsidR="0040416C" w:rsidRPr="00701B00" w:rsidRDefault="0040416C" w:rsidP="00701B0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1B00">
        <w:rPr>
          <w:rFonts w:eastAsia="Times New Roman" w:cs="Times New Roman"/>
          <w:color w:val="000000" w:themeColor="text1"/>
          <w:lang w:eastAsia="pl-PL"/>
        </w:rPr>
        <w:t>Plusy i minusy wina dla zdrowia organizmu.</w:t>
      </w:r>
    </w:p>
    <w:p w14:paraId="7126916F" w14:textId="77777777" w:rsidR="00AF076B" w:rsidRPr="0087215D" w:rsidRDefault="00AF076B" w:rsidP="0087215D">
      <w:pPr>
        <w:spacing w:line="240" w:lineRule="auto"/>
      </w:pPr>
    </w:p>
    <w:sectPr w:rsidR="00AF076B" w:rsidRPr="0087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62A5"/>
    <w:multiLevelType w:val="hybridMultilevel"/>
    <w:tmpl w:val="27E6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D45E3"/>
    <w:multiLevelType w:val="hybridMultilevel"/>
    <w:tmpl w:val="7CE8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D4173"/>
    <w:multiLevelType w:val="hybridMultilevel"/>
    <w:tmpl w:val="D6586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1EF7"/>
    <w:multiLevelType w:val="multilevel"/>
    <w:tmpl w:val="530E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82903"/>
    <w:multiLevelType w:val="multilevel"/>
    <w:tmpl w:val="309A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0F"/>
    <w:rsid w:val="0040416C"/>
    <w:rsid w:val="0048520F"/>
    <w:rsid w:val="00622E62"/>
    <w:rsid w:val="00701B00"/>
    <w:rsid w:val="007D675C"/>
    <w:rsid w:val="00861D94"/>
    <w:rsid w:val="0087215D"/>
    <w:rsid w:val="009D2C8C"/>
    <w:rsid w:val="009F6E3B"/>
    <w:rsid w:val="00AF076B"/>
    <w:rsid w:val="00BD31BD"/>
    <w:rsid w:val="00C25EFA"/>
    <w:rsid w:val="00C64D21"/>
    <w:rsid w:val="00EC1031"/>
    <w:rsid w:val="00EE245E"/>
    <w:rsid w:val="00F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10A6"/>
  <w15:chartTrackingRefBased/>
  <w15:docId w15:val="{8B081674-3969-4B96-9786-6629C989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7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F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C1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C103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mgr Żukowska Agnieszka</cp:lastModifiedBy>
  <cp:revision>7</cp:revision>
  <dcterms:created xsi:type="dcterms:W3CDTF">2021-06-12T16:03:00Z</dcterms:created>
  <dcterms:modified xsi:type="dcterms:W3CDTF">2025-10-02T11:17:00Z</dcterms:modified>
</cp:coreProperties>
</file>