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38" w:rsidRDefault="00CB3438" w:rsidP="00CB3438">
      <w:pPr>
        <w:spacing w:before="100" w:beforeAutospacing="1" w:after="160" w:line="252" w:lineRule="auto"/>
        <w:jc w:val="both"/>
      </w:pPr>
      <w:r>
        <w:t>Szanowni Państwo,</w:t>
      </w:r>
    </w:p>
    <w:p w:rsidR="00CB3438" w:rsidRDefault="00CB3438" w:rsidP="00CB3438">
      <w:pPr>
        <w:spacing w:before="100" w:beforeAutospacing="1" w:after="160" w:line="252" w:lineRule="auto"/>
        <w:jc w:val="both"/>
      </w:pPr>
      <w:r>
        <w:t>Polsko-Amerykańska Komisja Fulbrighta zaprasza studentów nauk biologicznych (np. biologia, biochemia, biotechnologia, farmacja) zainteresowanych odbyciem rocznego stażu naukowego w USA (</w:t>
      </w:r>
      <w:proofErr w:type="spellStart"/>
      <w:r>
        <w:t>University</w:t>
      </w:r>
      <w:proofErr w:type="spellEnd"/>
      <w:r>
        <w:t xml:space="preserve"> of Virginia, </w:t>
      </w:r>
      <w:proofErr w:type="spellStart"/>
      <w:r>
        <w:t>University</w:t>
      </w:r>
      <w:proofErr w:type="spellEnd"/>
      <w:r>
        <w:t xml:space="preserve"> of Chicago, </w:t>
      </w:r>
      <w:proofErr w:type="spellStart"/>
      <w:r>
        <w:t>University</w:t>
      </w:r>
      <w:proofErr w:type="spellEnd"/>
      <w:r>
        <w:t xml:space="preserve"> of Texas </w:t>
      </w:r>
      <w:proofErr w:type="spellStart"/>
      <w:r>
        <w:t>Southwestern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Center i Oklahoma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>) do zgłaszania się na konkurs na staże w roku akademickim 2015-2016.</w:t>
      </w:r>
    </w:p>
    <w:p w:rsidR="00CB3438" w:rsidRDefault="00CB3438" w:rsidP="00CB3438">
      <w:pPr>
        <w:spacing w:before="100" w:beforeAutospacing="1" w:after="160" w:line="252" w:lineRule="auto"/>
        <w:jc w:val="both"/>
      </w:pPr>
      <w:proofErr w:type="spellStart"/>
      <w:r>
        <w:rPr>
          <w:rStyle w:val="Pogrubienie"/>
        </w:rPr>
        <w:t>The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Visiting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Research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Graduate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Traineeship</w:t>
      </w:r>
      <w:proofErr w:type="spellEnd"/>
      <w:r>
        <w:rPr>
          <w:rStyle w:val="Pogrubienie"/>
        </w:rPr>
        <w:t xml:space="preserve"> Program</w:t>
      </w:r>
      <w:r>
        <w:t xml:space="preserve"> (VRGTP) oferuje 11-miesięczne staże badawcze (rozpoczęcie: wczesny lipiec, zakończenie: wczesny czerwiec) dla wybitnych, wykwalifikowanych studentów, posiadających rekomendacje z Polskich instytucji naukowych. Studenci chcący wziąć udział w stażu naukowym musza być w semestrze letnim 2015 na 1 lub 2 roku studiów magisterskich. Więcej informacji na temat programu znajdą Państwo na stronie: gradstudies.virginia.edu/VRGTP.</w:t>
      </w:r>
    </w:p>
    <w:p w:rsidR="00CB3438" w:rsidRDefault="00CB3438" w:rsidP="00CB3438">
      <w:pPr>
        <w:spacing w:before="100" w:beforeAutospacing="1" w:after="160" w:line="252" w:lineRule="auto"/>
        <w:jc w:val="both"/>
      </w:pPr>
      <w:r>
        <w:rPr>
          <w:rStyle w:val="Pogrubienie"/>
        </w:rPr>
        <w:t>Co oferują Uczelnie w USA:</w:t>
      </w:r>
    </w:p>
    <w:p w:rsidR="00CB3438" w:rsidRDefault="00CB3438" w:rsidP="00CB3438">
      <w:pPr>
        <w:pStyle w:val="Akapitzlist"/>
        <w:spacing w:after="160" w:line="252" w:lineRule="auto"/>
        <w:ind w:left="36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możliwość</w:t>
      </w:r>
      <w:proofErr w:type="spellEnd"/>
      <w:r>
        <w:t xml:space="preserve"> uczestnictwa w ważnych, atrakcyjnych problemach badawczych i w niektórych przypadkach wykorzystanie wyników badań do pracy magisterskiej w uczelni macierzystej;</w:t>
      </w:r>
    </w:p>
    <w:p w:rsidR="00CB3438" w:rsidRDefault="00CB3438" w:rsidP="00CB3438">
      <w:pPr>
        <w:pStyle w:val="Akapitzlist"/>
        <w:spacing w:after="160" w:line="252" w:lineRule="auto"/>
        <w:ind w:left="36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stypendium</w:t>
      </w:r>
      <w:proofErr w:type="spellEnd"/>
      <w:r>
        <w:t xml:space="preserve"> w wysokości $25,000 - $27,500 z przeznaczeniem na koszty utrzymania;</w:t>
      </w:r>
    </w:p>
    <w:p w:rsidR="00CB3438" w:rsidRDefault="00CB3438" w:rsidP="00CB3438">
      <w:pPr>
        <w:pStyle w:val="Akapitzlist"/>
        <w:spacing w:after="160" w:line="252" w:lineRule="auto"/>
        <w:ind w:left="36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oficjalną</w:t>
      </w:r>
      <w:proofErr w:type="spellEnd"/>
      <w:r>
        <w:t xml:space="preserve"> pomoc w załatwieniu wizy F1 lub J1 na pobyt w USA (koszt wyrobienia wizy pokrywa student);</w:t>
      </w:r>
    </w:p>
    <w:p w:rsidR="00CB3438" w:rsidRDefault="00CB3438" w:rsidP="00CB3438">
      <w:pPr>
        <w:pStyle w:val="Akapitzlist"/>
        <w:spacing w:after="160" w:line="252" w:lineRule="auto"/>
        <w:ind w:left="36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pełne</w:t>
      </w:r>
      <w:proofErr w:type="spellEnd"/>
      <w:r>
        <w:t xml:space="preserve"> ubezpieczenie medyczne;</w:t>
      </w:r>
    </w:p>
    <w:p w:rsidR="00CB3438" w:rsidRDefault="00CB3438" w:rsidP="00CB3438">
      <w:pPr>
        <w:pStyle w:val="Akapitzlist"/>
        <w:spacing w:after="160" w:line="252" w:lineRule="auto"/>
        <w:ind w:left="36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w</w:t>
      </w:r>
      <w:proofErr w:type="spellEnd"/>
      <w:r>
        <w:t xml:space="preserve"> przypadku Oklahoma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- również zwrot kosztów podroży;</w:t>
      </w:r>
    </w:p>
    <w:p w:rsidR="00CB3438" w:rsidRDefault="00CB3438" w:rsidP="00CB3438">
      <w:pPr>
        <w:spacing w:before="100" w:beforeAutospacing="1" w:after="160" w:line="252" w:lineRule="auto"/>
        <w:jc w:val="both"/>
      </w:pPr>
      <w:r>
        <w:rPr>
          <w:rStyle w:val="Pogrubienie"/>
        </w:rPr>
        <w:t>Wymagania:</w:t>
      </w:r>
    </w:p>
    <w:p w:rsidR="00CB3438" w:rsidRDefault="00CB3438" w:rsidP="00CB3438">
      <w:pPr>
        <w:spacing w:after="160" w:line="252" w:lineRule="auto"/>
        <w:ind w:left="360" w:hanging="36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Płynna</w:t>
      </w:r>
      <w:proofErr w:type="spellEnd"/>
      <w:r>
        <w:t xml:space="preserve"> znajomość języka angielskiego w mowie i piśmie (formalny egzamin mile widziany, ale nie jest konieczny);</w:t>
      </w:r>
    </w:p>
    <w:p w:rsidR="00CB3438" w:rsidRDefault="00CB3438" w:rsidP="00CB3438">
      <w:pPr>
        <w:spacing w:after="160" w:line="252" w:lineRule="auto"/>
        <w:ind w:left="360" w:hanging="36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Zamiłowanie</w:t>
      </w:r>
      <w:proofErr w:type="spellEnd"/>
      <w:r>
        <w:t xml:space="preserve"> do pracy badawczej i doświadczenie w pracy laboratoryjnej;</w:t>
      </w:r>
    </w:p>
    <w:p w:rsidR="00CB3438" w:rsidRDefault="00CB3438" w:rsidP="00CB3438">
      <w:pPr>
        <w:spacing w:after="160" w:line="252" w:lineRule="auto"/>
        <w:ind w:left="360" w:hanging="36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Średnia</w:t>
      </w:r>
      <w:proofErr w:type="spellEnd"/>
      <w:r>
        <w:t xml:space="preserve"> ocen ze studiów minimum 3.8., a z ostatnich dwóch semestrów powyżej 4.0;</w:t>
      </w:r>
    </w:p>
    <w:p w:rsidR="00CB3438" w:rsidRDefault="00CB3438" w:rsidP="00CB3438">
      <w:pPr>
        <w:spacing w:after="160" w:line="252" w:lineRule="auto"/>
        <w:ind w:left="360"/>
        <w:contextualSpacing/>
        <w:jc w:val="both"/>
      </w:pPr>
      <w:r>
        <w:t> </w:t>
      </w:r>
    </w:p>
    <w:p w:rsidR="00CB3438" w:rsidRDefault="00CB3438" w:rsidP="00CB3438">
      <w:pPr>
        <w:spacing w:before="100" w:beforeAutospacing="1" w:after="160" w:line="252" w:lineRule="auto"/>
        <w:jc w:val="both"/>
      </w:pPr>
      <w:r>
        <w:rPr>
          <w:rStyle w:val="Pogrubienie"/>
        </w:rPr>
        <w:t>Wymagane dokumenty (</w:t>
      </w:r>
      <w:r>
        <w:rPr>
          <w:rStyle w:val="Pogrubienie"/>
          <w:u w:val="single"/>
        </w:rPr>
        <w:t>wszystkie w języku angielskim</w:t>
      </w:r>
      <w:r>
        <w:rPr>
          <w:rStyle w:val="Pogrubienie"/>
        </w:rPr>
        <w:t>):</w:t>
      </w:r>
    </w:p>
    <w:p w:rsidR="00CB3438" w:rsidRDefault="00CB3438" w:rsidP="00CB3438">
      <w:pPr>
        <w:spacing w:after="160" w:line="252" w:lineRule="auto"/>
        <w:ind w:left="360" w:hanging="36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CV</w:t>
      </w:r>
      <w:proofErr w:type="spellEnd"/>
      <w:r>
        <w:t xml:space="preserve"> w języku angielskim ze zdjęciem i danymi kontaktowymi (zgodne ze wzorem);</w:t>
      </w:r>
    </w:p>
    <w:p w:rsidR="00CB3438" w:rsidRDefault="00CB3438" w:rsidP="00CB3438">
      <w:pPr>
        <w:spacing w:after="160" w:line="252" w:lineRule="auto"/>
        <w:ind w:left="360" w:hanging="36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Transkrypt</w:t>
      </w:r>
      <w:proofErr w:type="spellEnd"/>
      <w:r>
        <w:t xml:space="preserve"> z uczelni ze</w:t>
      </w:r>
      <w:r>
        <w:rPr>
          <w:u w:val="single"/>
        </w:rPr>
        <w:t xml:space="preserve"> wszystkich semestrów</w:t>
      </w:r>
      <w:r>
        <w:t xml:space="preserve"> wraz z policzoną średnią (lub średnimi);</w:t>
      </w:r>
    </w:p>
    <w:p w:rsidR="00CB3438" w:rsidRDefault="00CB3438" w:rsidP="00CB3438">
      <w:pPr>
        <w:spacing w:after="160" w:line="252" w:lineRule="auto"/>
        <w:ind w:left="360" w:hanging="36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List</w:t>
      </w:r>
      <w:proofErr w:type="spellEnd"/>
      <w:r>
        <w:t xml:space="preserve"> motywacyjny (według wzoru) wskazujący m.in. 3 tematy, które kandydat wybrał z zaproponowanych na stronie VRGTP, wraz ze szczegółowym uzasadnieniem; wybór ten nie jest wiążący ani ostateczny, tytuły projektów znajdą Państwo na stronie: gradstudies.virginia.edu/VRGTP, w temacie: </w:t>
      </w:r>
      <w:proofErr w:type="spellStart"/>
      <w:r>
        <w:rPr>
          <w:rStyle w:val="Uwydatnienie"/>
        </w:rPr>
        <w:t>Tentative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Projects</w:t>
      </w:r>
      <w:proofErr w:type="spellEnd"/>
      <w:r>
        <w:rPr>
          <w:rStyle w:val="Uwydatnienie"/>
        </w:rPr>
        <w:t xml:space="preserve"> for 2015-16.</w:t>
      </w:r>
      <w:r>
        <w:t xml:space="preserve"> Ostateczne tematy i liczba miejsc mogą ulec zmianie do ostatniej chwili; </w:t>
      </w:r>
    </w:p>
    <w:p w:rsidR="00CB3438" w:rsidRDefault="00CB3438" w:rsidP="00CB3438">
      <w:pPr>
        <w:spacing w:after="160" w:line="252" w:lineRule="auto"/>
        <w:ind w:left="360" w:hanging="36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Co</w:t>
      </w:r>
      <w:proofErr w:type="spellEnd"/>
      <w:r>
        <w:t xml:space="preserve"> najmniej jedna opinia polecająca od samodzielnego pracownika naukowego;</w:t>
      </w:r>
    </w:p>
    <w:p w:rsidR="00CB3438" w:rsidRDefault="00CB3438" w:rsidP="00CB3438">
      <w:pPr>
        <w:spacing w:after="160" w:line="252" w:lineRule="auto"/>
        <w:ind w:left="360" w:hanging="36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proofErr w:type="spellStart"/>
      <w:r>
        <w:rPr>
          <w:rFonts w:ascii="Symbol" w:hAnsi="Symbol"/>
          <w:sz w:val="14"/>
          <w:szCs w:val="14"/>
        </w:rPr>
        <w:t></w:t>
      </w:r>
      <w:r>
        <w:t>Zgoda</w:t>
      </w:r>
      <w:proofErr w:type="spellEnd"/>
      <w:r>
        <w:t xml:space="preserve"> uczelni macierzystej (podpisana przez Dziekana Wydziału i Promotora kandydata) na formularzu podanym na stronie internetowej (patrz poniżej);</w:t>
      </w:r>
    </w:p>
    <w:p w:rsidR="00CB3438" w:rsidRDefault="00CB3438" w:rsidP="00CB3438">
      <w:pPr>
        <w:spacing w:after="160" w:line="252" w:lineRule="auto"/>
        <w:ind w:left="360"/>
        <w:contextualSpacing/>
        <w:jc w:val="both"/>
      </w:pPr>
      <w:r>
        <w:t> </w:t>
      </w:r>
    </w:p>
    <w:p w:rsidR="00CB3438" w:rsidRDefault="00CB3438" w:rsidP="00CB3438">
      <w:pPr>
        <w:spacing w:before="100" w:beforeAutospacing="1" w:after="160" w:line="252" w:lineRule="auto"/>
        <w:jc w:val="both"/>
      </w:pPr>
      <w:r>
        <w:rPr>
          <w:rStyle w:val="Pogrubienie"/>
        </w:rPr>
        <w:t>Jak aplikować:</w:t>
      </w:r>
    </w:p>
    <w:p w:rsidR="00CB3438" w:rsidRDefault="00CB3438" w:rsidP="00CB3438">
      <w:pPr>
        <w:spacing w:before="100" w:beforeAutospacing="1" w:after="160" w:line="252" w:lineRule="auto"/>
        <w:jc w:val="both"/>
      </w:pPr>
      <w:r>
        <w:lastRenderedPageBreak/>
        <w:t xml:space="preserve">Wszystkie dokumenty powinny zostać sformatowane jako jeden plik PDF, w podanej kolejności (nazwa dokumentu: </w:t>
      </w:r>
      <w:proofErr w:type="spellStart"/>
      <w:r>
        <w:t>ImieNazwisko.PDF</w:t>
      </w:r>
      <w:proofErr w:type="spellEnd"/>
      <w:r>
        <w:t xml:space="preserve">). Oprócz powyższych pięciu dokumentów kandydaci mogą załączyć inne dokumenty (maksimum 5) zaświadczające o znajomości języka, doświadczeniu w pracy laboratoryjnej, </w:t>
      </w:r>
      <w:proofErr w:type="spellStart"/>
      <w:r>
        <w:t>osiągnieciach</w:t>
      </w:r>
      <w:proofErr w:type="spellEnd"/>
      <w:r>
        <w:t xml:space="preserve">, publikacjach, itd. Ważne jest by dokument został nazwany: </w:t>
      </w:r>
      <w:proofErr w:type="spellStart"/>
      <w:r>
        <w:t>ImieNazwiskoSupplement.PDF</w:t>
      </w:r>
      <w:proofErr w:type="spellEnd"/>
      <w:r>
        <w:t xml:space="preserve">. Dokumenty w wersji elektronicznej należy wysłać do </w:t>
      </w:r>
      <w:r>
        <w:rPr>
          <w:rStyle w:val="Pogrubienie"/>
          <w:color w:val="FF0000"/>
        </w:rPr>
        <w:t xml:space="preserve">1 lutego 2015 </w:t>
      </w:r>
      <w:r>
        <w:t xml:space="preserve">na adres </w:t>
      </w:r>
      <w:hyperlink r:id="rId5" w:history="1">
        <w:r>
          <w:rPr>
            <w:rStyle w:val="Hipercze"/>
            <w:b/>
            <w:bCs/>
          </w:rPr>
          <w:t>vrgtp@fulbright.edu.pl</w:t>
        </w:r>
      </w:hyperlink>
      <w:r>
        <w:rPr>
          <w:rStyle w:val="Pogrubienie"/>
        </w:rPr>
        <w:t>.</w:t>
      </w:r>
      <w:r>
        <w:t xml:space="preserve"> Kandydaci dopuszczeni do rozmów kwalifikacyjnych (odbędą się one w dniach 14 i 16 marca, odpowiednio w Warszawie i Poznaniu) będą o tym fakcie powiadomieni do 15 lutego i będą musieli uzupełnić podania o </w:t>
      </w:r>
      <w:proofErr w:type="spellStart"/>
      <w:r>
        <w:rPr>
          <w:u w:val="single"/>
        </w:rPr>
        <w:t>transkrypt</w:t>
      </w:r>
      <w:proofErr w:type="spellEnd"/>
      <w:r>
        <w:rPr>
          <w:u w:val="single"/>
        </w:rPr>
        <w:t xml:space="preserve"> z sesji zimowej</w:t>
      </w:r>
      <w:r>
        <w:t xml:space="preserve"> (prosimy o przesłanie dokumentów do 5 marca), aby ostatecznie zakwalifikować się na rozmowę. Podróż na rozmowy kwalifikacyjne odbywa się na koszt kandydata.</w:t>
      </w:r>
    </w:p>
    <w:p w:rsidR="00CB3438" w:rsidRDefault="00CB3438" w:rsidP="00CB3438">
      <w:pPr>
        <w:spacing w:before="100" w:beforeAutospacing="1" w:after="160" w:line="252" w:lineRule="auto"/>
        <w:jc w:val="both"/>
      </w:pPr>
      <w:r>
        <w:rPr>
          <w:rStyle w:val="Pogrubienie"/>
        </w:rPr>
        <w:t>W przypadku pytań zapraszamy do kontaktu z Patrycją Gołąb (</w:t>
      </w:r>
      <w:hyperlink r:id="rId6" w:history="1">
        <w:r>
          <w:rPr>
            <w:rStyle w:val="Pogrubienie"/>
            <w:color w:val="0000FF"/>
            <w:u w:val="single"/>
          </w:rPr>
          <w:t>vrgtp@fulbright.edu.pl</w:t>
        </w:r>
      </w:hyperlink>
      <w:r>
        <w:rPr>
          <w:rStyle w:val="Pogrubienie"/>
        </w:rPr>
        <w:t>).</w:t>
      </w:r>
    </w:p>
    <w:p w:rsidR="00CB3438" w:rsidRDefault="00CB3438" w:rsidP="00CB3438">
      <w:pPr>
        <w:spacing w:before="100" w:beforeAutospacing="1" w:after="160" w:line="252" w:lineRule="auto"/>
        <w:jc w:val="both"/>
      </w:pPr>
      <w:r>
        <w:rPr>
          <w:rStyle w:val="Pogrubienie"/>
        </w:rPr>
        <w:t xml:space="preserve">Szczegóły znajdą Państwo na stronie: </w:t>
      </w:r>
      <w:hyperlink r:id="rId7" w:history="1">
        <w:r>
          <w:rPr>
            <w:rStyle w:val="Pogrubienie"/>
            <w:color w:val="0000FF"/>
            <w:u w:val="single"/>
          </w:rPr>
          <w:t>http://www.fulbright.edu.pl/pl/visiting-research-graduate-traineeship-program/</w:t>
        </w:r>
      </w:hyperlink>
      <w:r>
        <w:rPr>
          <w:rStyle w:val="Pogrubienie"/>
        </w:rPr>
        <w:t xml:space="preserve"> </w:t>
      </w:r>
    </w:p>
    <w:p w:rsidR="00CB3438" w:rsidRPr="00CB3438" w:rsidRDefault="00CB3438" w:rsidP="00CB3438">
      <w:pPr>
        <w:spacing w:before="100" w:beforeAutospacing="1" w:after="100" w:afterAutospacing="1"/>
        <w:rPr>
          <w:lang w:val="en-AU"/>
        </w:rPr>
      </w:pPr>
      <w:proofErr w:type="spellStart"/>
      <w:r w:rsidRPr="00CB3438">
        <w:rPr>
          <w:lang w:val="en-AU"/>
        </w:rPr>
        <w:t>Pozdrawiam</w:t>
      </w:r>
      <w:proofErr w:type="spellEnd"/>
      <w:r w:rsidRPr="00CB3438">
        <w:rPr>
          <w:lang w:val="en-AU"/>
        </w:rPr>
        <w:t>,</w:t>
      </w:r>
    </w:p>
    <w:p w:rsidR="00CB3438" w:rsidRPr="00CB3438" w:rsidRDefault="00CB3438" w:rsidP="00CB3438">
      <w:pPr>
        <w:spacing w:before="100" w:beforeAutospacing="1" w:after="100" w:afterAutospacing="1"/>
        <w:rPr>
          <w:lang w:val="en-AU"/>
        </w:rPr>
      </w:pPr>
      <w:r w:rsidRPr="00CB3438">
        <w:rPr>
          <w:rStyle w:val="Pogrubienie"/>
          <w:lang w:val="en-AU"/>
        </w:rPr>
        <w:t> </w:t>
      </w:r>
    </w:p>
    <w:p w:rsidR="00CB3438" w:rsidRPr="00CB3438" w:rsidRDefault="00CB3438" w:rsidP="00CB3438">
      <w:pPr>
        <w:spacing w:before="100" w:beforeAutospacing="1" w:after="100" w:afterAutospacing="1"/>
        <w:rPr>
          <w:lang w:val="en-AU"/>
        </w:rPr>
      </w:pPr>
      <w:r w:rsidRPr="00CB3438">
        <w:rPr>
          <w:rStyle w:val="Pogrubienie"/>
          <w:lang w:val="en-AU"/>
        </w:rPr>
        <w:t xml:space="preserve">Patrycja </w:t>
      </w:r>
      <w:proofErr w:type="spellStart"/>
      <w:r w:rsidRPr="00CB3438">
        <w:rPr>
          <w:rStyle w:val="Pogrubienie"/>
          <w:lang w:val="en-AU"/>
        </w:rPr>
        <w:t>Gołąb</w:t>
      </w:r>
      <w:proofErr w:type="spellEnd"/>
      <w:r w:rsidRPr="00CB3438">
        <w:rPr>
          <w:lang w:val="en-AU"/>
        </w:rPr>
        <w:br/>
      </w:r>
      <w:r w:rsidRPr="00CB3438">
        <w:rPr>
          <w:sz w:val="18"/>
          <w:szCs w:val="18"/>
          <w:lang w:val="en-AU"/>
        </w:rPr>
        <w:t>Assistant and Educational Advisor</w:t>
      </w:r>
    </w:p>
    <w:p w:rsidR="0035159B" w:rsidRPr="00CB3438" w:rsidRDefault="0035159B">
      <w:pPr>
        <w:rPr>
          <w:lang w:val="en-AU"/>
        </w:rPr>
      </w:pPr>
    </w:p>
    <w:sectPr w:rsidR="0035159B" w:rsidRPr="00CB3438" w:rsidSect="0035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19A8"/>
    <w:multiLevelType w:val="multilevel"/>
    <w:tmpl w:val="C2D623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B3438"/>
    <w:rsid w:val="000C5935"/>
    <w:rsid w:val="0035159B"/>
    <w:rsid w:val="00463191"/>
    <w:rsid w:val="00691B74"/>
    <w:rsid w:val="0077107E"/>
    <w:rsid w:val="007C3FC0"/>
    <w:rsid w:val="008858DF"/>
    <w:rsid w:val="00906EBD"/>
    <w:rsid w:val="00B42F2C"/>
    <w:rsid w:val="00CB3438"/>
    <w:rsid w:val="00CD0CC2"/>
    <w:rsid w:val="00F0512C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38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EBD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EBD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6EB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6EBD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EBD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EB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EBD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EBD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EBD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E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06E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6EB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06E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E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E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EB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EB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E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906EBD"/>
    <w:pPr>
      <w:spacing w:after="200" w:line="276" w:lineRule="auto"/>
    </w:pPr>
    <w:rPr>
      <w:rFonts w:ascii="Calibri" w:eastAsia="Calibri" w:hAnsi="Calibri" w:cstheme="minorBidi"/>
      <w:b/>
      <w:bCs/>
      <w:color w:val="4F81BD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6EBD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906E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EBD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906E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6EBD"/>
    <w:rPr>
      <w:b/>
      <w:bCs/>
    </w:rPr>
  </w:style>
  <w:style w:type="character" w:styleId="Uwydatnienie">
    <w:name w:val="Emphasis"/>
    <w:uiPriority w:val="20"/>
    <w:qFormat/>
    <w:rsid w:val="00906E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6EBD"/>
    <w:rPr>
      <w:rFonts w:asciiTheme="minorHAnsi" w:hAnsiTheme="minorHAnsi" w:cstheme="minorBidi"/>
      <w:sz w:val="22"/>
      <w:szCs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906EB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06EBD"/>
    <w:pPr>
      <w:spacing w:before="200" w:line="276" w:lineRule="auto"/>
      <w:ind w:left="360" w:right="360"/>
    </w:pPr>
    <w:rPr>
      <w:rFonts w:asciiTheme="minorHAnsi" w:hAnsiTheme="minorHAnsi" w:cstheme="min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906EB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EB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hAnsiTheme="minorHAnsi" w:cstheme="minorBidi"/>
      <w:b/>
      <w:bCs/>
      <w:i/>
      <w:iCs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EBD"/>
    <w:rPr>
      <w:b/>
      <w:bCs/>
      <w:i/>
      <w:iCs/>
    </w:rPr>
  </w:style>
  <w:style w:type="character" w:styleId="Wyrnieniedelikatne">
    <w:name w:val="Subtle Emphasis"/>
    <w:uiPriority w:val="19"/>
    <w:qFormat/>
    <w:rsid w:val="00906EBD"/>
    <w:rPr>
      <w:i/>
      <w:iCs/>
    </w:rPr>
  </w:style>
  <w:style w:type="character" w:styleId="Wyrnienieintensywne">
    <w:name w:val="Intense Emphasis"/>
    <w:uiPriority w:val="21"/>
    <w:qFormat/>
    <w:rsid w:val="00906EBD"/>
    <w:rPr>
      <w:b/>
      <w:bCs/>
    </w:rPr>
  </w:style>
  <w:style w:type="character" w:styleId="Odwoaniedelikatne">
    <w:name w:val="Subtle Reference"/>
    <w:uiPriority w:val="31"/>
    <w:qFormat/>
    <w:rsid w:val="00906EBD"/>
    <w:rPr>
      <w:smallCaps/>
    </w:rPr>
  </w:style>
  <w:style w:type="character" w:styleId="Odwoanieintensywne">
    <w:name w:val="Intense Reference"/>
    <w:uiPriority w:val="32"/>
    <w:qFormat/>
    <w:rsid w:val="00906EBD"/>
    <w:rPr>
      <w:smallCaps/>
      <w:spacing w:val="5"/>
      <w:u w:val="single"/>
    </w:rPr>
  </w:style>
  <w:style w:type="character" w:styleId="Tytuksiki">
    <w:name w:val="Book Title"/>
    <w:uiPriority w:val="33"/>
    <w:qFormat/>
    <w:rsid w:val="00906EB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6EBD"/>
    <w:pPr>
      <w:outlineLvl w:val="9"/>
    </w:pPr>
  </w:style>
  <w:style w:type="paragraph" w:customStyle="1" w:styleId="mgr">
    <w:name w:val="mgr"/>
    <w:basedOn w:val="Normalny"/>
    <w:link w:val="mgrZnak"/>
    <w:rsid w:val="00691B74"/>
    <w:pPr>
      <w:spacing w:line="360" w:lineRule="auto"/>
      <w:ind w:firstLine="708"/>
      <w:jc w:val="both"/>
    </w:pPr>
  </w:style>
  <w:style w:type="character" w:customStyle="1" w:styleId="mgrZnak">
    <w:name w:val="mgr Znak"/>
    <w:basedOn w:val="Domylnaczcionkaakapitu"/>
    <w:link w:val="mgr"/>
    <w:rsid w:val="00691B74"/>
    <w:rPr>
      <w:sz w:val="24"/>
      <w:szCs w:val="24"/>
      <w:lang w:val="pl-PL" w:eastAsia="pl-PL"/>
    </w:rPr>
  </w:style>
  <w:style w:type="paragraph" w:customStyle="1" w:styleId="mgrText">
    <w:name w:val="mgrText"/>
    <w:basedOn w:val="Normalny"/>
    <w:link w:val="mgrTextZnak"/>
    <w:rsid w:val="00691B74"/>
    <w:pPr>
      <w:spacing w:line="360" w:lineRule="auto"/>
      <w:ind w:firstLine="708"/>
      <w:jc w:val="both"/>
    </w:pPr>
    <w:rPr>
      <w:szCs w:val="20"/>
    </w:rPr>
  </w:style>
  <w:style w:type="character" w:customStyle="1" w:styleId="mgrTextZnak">
    <w:name w:val="mgrText Znak"/>
    <w:basedOn w:val="Domylnaczcionkaakapitu"/>
    <w:link w:val="mgrText"/>
    <w:rsid w:val="00691B74"/>
    <w:rPr>
      <w:sz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CB3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lbright.edu.pl/pl/visiting-research-graduate-traineeship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gtp@fulbright.edu.pl" TargetMode="External"/><Relationship Id="rId5" Type="http://schemas.openxmlformats.org/officeDocument/2006/relationships/hyperlink" Target="mailto:vrgtp@fulbright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2014-12-22T08:37:00Z</dcterms:created>
  <dcterms:modified xsi:type="dcterms:W3CDTF">2014-12-22T09:52:00Z</dcterms:modified>
</cp:coreProperties>
</file>